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F5D" w:rsidRPr="00250DEA" w:rsidRDefault="00B44F5D" w:rsidP="00BC7E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 w:val="20"/>
        </w:rPr>
      </w:pPr>
    </w:p>
    <w:p w:rsidR="00B44F5D" w:rsidRPr="00250DEA" w:rsidRDefault="00B44F5D" w:rsidP="00BC7E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 w:val="20"/>
        </w:rPr>
      </w:pPr>
    </w:p>
    <w:p w:rsidR="00250DEA" w:rsidRDefault="00250DEA" w:rsidP="00BC7E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 w:val="20"/>
        </w:rPr>
      </w:pPr>
    </w:p>
    <w:p w:rsidR="00250DEA" w:rsidRDefault="00250DEA" w:rsidP="00BC7E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 w:val="20"/>
        </w:rPr>
      </w:pPr>
    </w:p>
    <w:p w:rsidR="00250DEA" w:rsidRDefault="00250DEA" w:rsidP="00BC7E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 w:val="20"/>
        </w:rPr>
      </w:pPr>
    </w:p>
    <w:p w:rsidR="00250DEA" w:rsidRDefault="00250DEA" w:rsidP="00BC7E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 w:val="20"/>
        </w:rPr>
      </w:pPr>
    </w:p>
    <w:p w:rsidR="00250DEA" w:rsidRPr="00156970" w:rsidRDefault="00250DEA" w:rsidP="00250DEA">
      <w:pPr>
        <w:ind w:left="-900"/>
        <w:rPr>
          <w:sz w:val="20"/>
          <w:szCs w:val="20"/>
        </w:rPr>
      </w:pPr>
    </w:p>
    <w:p w:rsidR="00250DEA" w:rsidRPr="00156970" w:rsidRDefault="00250DEA" w:rsidP="00250DEA">
      <w:pPr>
        <w:ind w:left="6180" w:firstLine="900"/>
        <w:rPr>
          <w:sz w:val="20"/>
          <w:szCs w:val="20"/>
        </w:rPr>
      </w:pPr>
      <w:r w:rsidRPr="00156970">
        <w:rPr>
          <w:noProof/>
          <w:sz w:val="20"/>
          <w:szCs w:val="20"/>
          <w:lang w:val="tr-TR" w:eastAsia="tr-TR"/>
        </w:rPr>
        <w:drawing>
          <wp:anchor distT="0" distB="0" distL="114300" distR="114300" simplePos="0" relativeHeight="251659264" behindDoc="1" locked="0" layoutInCell="1" allowOverlap="1" wp14:anchorId="70E3DA77" wp14:editId="7040F992">
            <wp:simplePos x="0" y="0"/>
            <wp:positionH relativeFrom="column">
              <wp:posOffset>4229100</wp:posOffset>
            </wp:positionH>
            <wp:positionV relativeFrom="paragraph">
              <wp:posOffset>13335</wp:posOffset>
            </wp:positionV>
            <wp:extent cx="1028700" cy="847725"/>
            <wp:effectExtent l="0" t="0" r="0" b="9525"/>
            <wp:wrapNone/>
            <wp:docPr id="1" name="Picture 1" descr="../../Testing%20Office/Desktop/WINDOWS/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esting%20Office/Desktop/WINDOWS/Desktop/logo.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287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DEA" w:rsidRPr="00156970" w:rsidRDefault="00250DEA" w:rsidP="00250DEA">
      <w:pPr>
        <w:pStyle w:val="NormalWeb"/>
        <w:spacing w:before="0" w:beforeAutospacing="0" w:after="0" w:afterAutospacing="0"/>
        <w:ind w:firstLine="708"/>
        <w:jc w:val="center"/>
        <w:rPr>
          <w:b/>
          <w:bCs/>
          <w:sz w:val="20"/>
          <w:szCs w:val="20"/>
        </w:rPr>
      </w:pPr>
    </w:p>
    <w:p w:rsidR="00250DEA" w:rsidRPr="00156970" w:rsidRDefault="00250DEA" w:rsidP="00250DEA">
      <w:pPr>
        <w:pStyle w:val="NormalWeb"/>
        <w:spacing w:before="0" w:beforeAutospacing="0" w:after="0" w:afterAutospacing="0"/>
        <w:ind w:firstLine="708"/>
        <w:jc w:val="center"/>
        <w:rPr>
          <w:b/>
          <w:bCs/>
          <w:sz w:val="20"/>
          <w:szCs w:val="20"/>
        </w:rPr>
      </w:pPr>
    </w:p>
    <w:p w:rsidR="00250DEA" w:rsidRPr="00156970" w:rsidRDefault="00250DEA" w:rsidP="00250DEA">
      <w:pPr>
        <w:pStyle w:val="NormalWeb"/>
        <w:spacing w:before="0" w:beforeAutospacing="0" w:after="0" w:afterAutospacing="0"/>
        <w:ind w:firstLine="708"/>
        <w:jc w:val="center"/>
        <w:rPr>
          <w:b/>
          <w:bCs/>
          <w:sz w:val="20"/>
          <w:szCs w:val="20"/>
        </w:rPr>
      </w:pPr>
    </w:p>
    <w:p w:rsidR="00250DEA" w:rsidRPr="00156970" w:rsidRDefault="00250DEA" w:rsidP="00250DEA">
      <w:pPr>
        <w:pStyle w:val="NormalWeb"/>
        <w:spacing w:before="0" w:beforeAutospacing="0" w:after="0" w:afterAutospacing="0"/>
        <w:ind w:firstLine="708"/>
        <w:jc w:val="center"/>
        <w:rPr>
          <w:b/>
          <w:bCs/>
          <w:sz w:val="20"/>
          <w:szCs w:val="20"/>
        </w:rPr>
      </w:pPr>
    </w:p>
    <w:p w:rsidR="00250DEA" w:rsidRPr="00156970" w:rsidRDefault="00250DEA" w:rsidP="00250DEA">
      <w:pPr>
        <w:pStyle w:val="NormalWeb"/>
        <w:spacing w:before="0" w:beforeAutospacing="0" w:after="0" w:afterAutospacing="0"/>
        <w:ind w:firstLine="708"/>
        <w:jc w:val="center"/>
        <w:rPr>
          <w:b/>
          <w:bCs/>
          <w:sz w:val="20"/>
          <w:szCs w:val="20"/>
        </w:rPr>
      </w:pPr>
    </w:p>
    <w:p w:rsidR="00250DEA" w:rsidRPr="00156970" w:rsidRDefault="00250DEA" w:rsidP="00250DEA">
      <w:pPr>
        <w:pStyle w:val="NormalWeb"/>
        <w:spacing w:before="0" w:beforeAutospacing="0" w:after="0" w:afterAutospacing="0"/>
        <w:ind w:firstLine="708"/>
        <w:jc w:val="center"/>
        <w:rPr>
          <w:b/>
          <w:bCs/>
          <w:sz w:val="20"/>
          <w:szCs w:val="20"/>
        </w:rPr>
      </w:pPr>
    </w:p>
    <w:p w:rsidR="00250DEA" w:rsidRPr="00156970" w:rsidRDefault="00250DEA" w:rsidP="00250DEA">
      <w:pPr>
        <w:pStyle w:val="NormalWeb"/>
        <w:spacing w:before="0" w:beforeAutospacing="0" w:after="0" w:afterAutospacing="0"/>
        <w:ind w:firstLine="708"/>
        <w:jc w:val="center"/>
        <w:rPr>
          <w:b/>
          <w:bCs/>
          <w:sz w:val="20"/>
          <w:szCs w:val="20"/>
        </w:rPr>
      </w:pPr>
    </w:p>
    <w:p w:rsidR="00250DEA" w:rsidRPr="00156970" w:rsidRDefault="00250DEA" w:rsidP="00250DEA">
      <w:pPr>
        <w:pStyle w:val="NormalWeb"/>
        <w:spacing w:before="0" w:beforeAutospacing="0" w:after="0" w:afterAutospacing="0"/>
        <w:jc w:val="center"/>
        <w:rPr>
          <w:sz w:val="20"/>
          <w:szCs w:val="20"/>
        </w:rPr>
      </w:pPr>
      <w:r w:rsidRPr="00156970">
        <w:rPr>
          <w:b/>
          <w:bCs/>
          <w:sz w:val="20"/>
          <w:szCs w:val="20"/>
        </w:rPr>
        <w:t>ÇANKAYA UNIVERSITY</w:t>
      </w:r>
    </w:p>
    <w:p w:rsidR="00250DEA" w:rsidRPr="00156970" w:rsidRDefault="00250DEA" w:rsidP="00250DEA">
      <w:pPr>
        <w:pStyle w:val="NormalWeb"/>
        <w:spacing w:before="0" w:beforeAutospacing="0" w:after="0" w:afterAutospacing="0"/>
        <w:jc w:val="center"/>
        <w:rPr>
          <w:sz w:val="20"/>
          <w:szCs w:val="20"/>
        </w:rPr>
      </w:pPr>
      <w:r w:rsidRPr="00156970">
        <w:rPr>
          <w:b/>
          <w:bCs/>
          <w:sz w:val="20"/>
          <w:szCs w:val="20"/>
        </w:rPr>
        <w:t>ENGLISH LANGUAGE UNIT</w:t>
      </w:r>
      <w:r w:rsidRPr="00156970">
        <w:rPr>
          <w:sz w:val="20"/>
          <w:szCs w:val="20"/>
        </w:rPr>
        <w:br/>
        <w:t> </w:t>
      </w:r>
      <w:r w:rsidRPr="00156970">
        <w:rPr>
          <w:sz w:val="20"/>
          <w:szCs w:val="20"/>
        </w:rPr>
        <w:br/>
      </w:r>
    </w:p>
    <w:p w:rsidR="00250DEA" w:rsidRPr="00156970" w:rsidRDefault="00250DEA" w:rsidP="00250DEA">
      <w:pPr>
        <w:pStyle w:val="NormalWeb"/>
        <w:spacing w:before="0" w:beforeAutospacing="0" w:after="0" w:afterAutospacing="0"/>
        <w:jc w:val="center"/>
        <w:rPr>
          <w:sz w:val="20"/>
          <w:szCs w:val="20"/>
        </w:rPr>
      </w:pPr>
    </w:p>
    <w:p w:rsidR="00250DEA" w:rsidRPr="00156970" w:rsidRDefault="00250DEA" w:rsidP="00250DEA">
      <w:pPr>
        <w:pStyle w:val="NormalWeb"/>
        <w:spacing w:before="0" w:beforeAutospacing="0" w:after="0" w:afterAutospacing="0"/>
        <w:jc w:val="center"/>
        <w:rPr>
          <w:sz w:val="20"/>
          <w:szCs w:val="20"/>
        </w:rPr>
      </w:pPr>
    </w:p>
    <w:p w:rsidR="00250DEA" w:rsidRPr="00156970" w:rsidRDefault="00250DEA" w:rsidP="00250DEA">
      <w:pPr>
        <w:pStyle w:val="NormalWeb"/>
        <w:spacing w:before="0" w:beforeAutospacing="0" w:after="0" w:afterAutospacing="0"/>
        <w:jc w:val="center"/>
        <w:rPr>
          <w:sz w:val="20"/>
          <w:szCs w:val="20"/>
        </w:rPr>
      </w:pPr>
    </w:p>
    <w:p w:rsidR="00250DEA" w:rsidRPr="00156970" w:rsidRDefault="00250DEA" w:rsidP="00250DEA">
      <w:pPr>
        <w:pStyle w:val="NormalWeb"/>
        <w:spacing w:before="0" w:beforeAutospacing="0" w:after="0" w:afterAutospacing="0"/>
        <w:jc w:val="center"/>
        <w:rPr>
          <w:b/>
          <w:bCs/>
          <w:sz w:val="20"/>
          <w:szCs w:val="20"/>
        </w:rPr>
      </w:pPr>
      <w:r w:rsidRPr="00156970">
        <w:rPr>
          <w:b/>
          <w:bCs/>
          <w:sz w:val="20"/>
          <w:szCs w:val="20"/>
        </w:rPr>
        <w:t>2017-2018 ACADEMIC YEAR</w:t>
      </w:r>
    </w:p>
    <w:p w:rsidR="00250DEA" w:rsidRPr="00156970" w:rsidRDefault="00250DEA" w:rsidP="00250DEA">
      <w:pPr>
        <w:pStyle w:val="NormalWeb"/>
        <w:spacing w:before="0" w:beforeAutospacing="0" w:after="0" w:afterAutospacing="0"/>
        <w:jc w:val="center"/>
        <w:rPr>
          <w:sz w:val="20"/>
          <w:szCs w:val="20"/>
        </w:rPr>
      </w:pPr>
      <w:r>
        <w:rPr>
          <w:b/>
          <w:bCs/>
          <w:sz w:val="20"/>
          <w:szCs w:val="20"/>
        </w:rPr>
        <w:t>FALL</w:t>
      </w:r>
      <w:r w:rsidRPr="00156970">
        <w:rPr>
          <w:b/>
          <w:bCs/>
          <w:sz w:val="20"/>
          <w:szCs w:val="20"/>
        </w:rPr>
        <w:t xml:space="preserve"> TERM</w:t>
      </w:r>
    </w:p>
    <w:p w:rsidR="00250DEA" w:rsidRDefault="00250DEA" w:rsidP="00250DEA">
      <w:pPr>
        <w:pStyle w:val="NormalWeb"/>
        <w:spacing w:before="0" w:beforeAutospacing="0" w:after="0" w:afterAutospacing="0"/>
        <w:jc w:val="center"/>
        <w:rPr>
          <w:b/>
          <w:bCs/>
          <w:sz w:val="20"/>
          <w:szCs w:val="20"/>
        </w:rPr>
      </w:pPr>
    </w:p>
    <w:p w:rsidR="00250DEA" w:rsidRDefault="00250DEA" w:rsidP="00250DEA">
      <w:pPr>
        <w:pStyle w:val="NormalWeb"/>
        <w:spacing w:before="0" w:beforeAutospacing="0" w:after="0" w:afterAutospacing="0"/>
        <w:jc w:val="center"/>
        <w:rPr>
          <w:b/>
          <w:bCs/>
          <w:sz w:val="20"/>
          <w:szCs w:val="20"/>
        </w:rPr>
      </w:pPr>
      <w:r>
        <w:rPr>
          <w:b/>
          <w:bCs/>
          <w:sz w:val="20"/>
          <w:szCs w:val="20"/>
        </w:rPr>
        <w:t>SYLLABUS FOR ENG 221</w:t>
      </w:r>
    </w:p>
    <w:p w:rsidR="00250DEA" w:rsidRDefault="00250DEA" w:rsidP="00250DEA">
      <w:pPr>
        <w:pStyle w:val="NormalWeb"/>
        <w:spacing w:before="0" w:beforeAutospacing="0" w:after="0" w:afterAutospacing="0"/>
        <w:jc w:val="center"/>
        <w:rPr>
          <w:b/>
          <w:bCs/>
          <w:sz w:val="20"/>
          <w:szCs w:val="20"/>
        </w:rPr>
      </w:pPr>
      <w:r>
        <w:rPr>
          <w:b/>
          <w:bCs/>
          <w:sz w:val="20"/>
          <w:szCs w:val="20"/>
        </w:rPr>
        <w:t>ADVANCED WRITING SKILLS</w:t>
      </w:r>
    </w:p>
    <w:p w:rsidR="00250DEA" w:rsidRDefault="00250DEA" w:rsidP="00250DEA">
      <w:pPr>
        <w:pStyle w:val="NormalWeb"/>
        <w:spacing w:before="0" w:beforeAutospacing="0" w:after="0" w:afterAutospacing="0"/>
        <w:jc w:val="center"/>
        <w:rPr>
          <w:b/>
          <w:bCs/>
          <w:sz w:val="20"/>
          <w:szCs w:val="20"/>
        </w:rPr>
      </w:pPr>
      <w:r>
        <w:rPr>
          <w:b/>
          <w:bCs/>
          <w:sz w:val="20"/>
          <w:szCs w:val="20"/>
        </w:rPr>
        <w:t>(202) ECTS Credit 03</w:t>
      </w:r>
    </w:p>
    <w:p w:rsidR="00660035" w:rsidRDefault="00660035" w:rsidP="00250DEA">
      <w:pPr>
        <w:pStyle w:val="NormalWeb"/>
        <w:spacing w:before="0" w:beforeAutospacing="0" w:after="0" w:afterAutospacing="0"/>
        <w:jc w:val="center"/>
        <w:rPr>
          <w:b/>
          <w:bCs/>
          <w:sz w:val="20"/>
          <w:szCs w:val="20"/>
        </w:rPr>
      </w:pPr>
    </w:p>
    <w:p w:rsidR="00660035" w:rsidRPr="00156970" w:rsidRDefault="00660035" w:rsidP="00250DEA">
      <w:pPr>
        <w:pStyle w:val="NormalWeb"/>
        <w:spacing w:before="0" w:beforeAutospacing="0" w:after="0" w:afterAutospacing="0"/>
        <w:jc w:val="center"/>
        <w:rPr>
          <w:b/>
          <w:bCs/>
          <w:sz w:val="20"/>
          <w:szCs w:val="20"/>
        </w:rPr>
      </w:pPr>
      <w:r>
        <w:rPr>
          <w:b/>
          <w:bCs/>
          <w:sz w:val="20"/>
          <w:szCs w:val="20"/>
        </w:rPr>
        <w:t>For All Departments</w:t>
      </w:r>
    </w:p>
    <w:p w:rsidR="00250DEA" w:rsidRPr="00156970" w:rsidRDefault="00250DEA" w:rsidP="00250DEA">
      <w:pPr>
        <w:pStyle w:val="NormalWeb"/>
        <w:spacing w:before="0" w:beforeAutospacing="0" w:after="0" w:afterAutospacing="0"/>
        <w:jc w:val="center"/>
        <w:rPr>
          <w:b/>
          <w:bCs/>
          <w:sz w:val="20"/>
          <w:szCs w:val="20"/>
        </w:rPr>
      </w:pPr>
    </w:p>
    <w:p w:rsidR="00250DEA" w:rsidRPr="00156970" w:rsidRDefault="00250DEA" w:rsidP="00250DEA">
      <w:pPr>
        <w:pStyle w:val="NormalWeb"/>
        <w:spacing w:before="0" w:beforeAutospacing="0" w:after="0" w:afterAutospacing="0"/>
        <w:jc w:val="center"/>
        <w:rPr>
          <w:b/>
          <w:bCs/>
          <w:sz w:val="20"/>
          <w:szCs w:val="20"/>
        </w:rPr>
      </w:pPr>
    </w:p>
    <w:p w:rsidR="00250DEA" w:rsidRPr="00156970" w:rsidRDefault="00250DEA" w:rsidP="00250DEA">
      <w:pPr>
        <w:pStyle w:val="NormalWeb"/>
        <w:spacing w:before="0" w:beforeAutospacing="0" w:after="0" w:afterAutospacing="0"/>
        <w:jc w:val="center"/>
        <w:rPr>
          <w:b/>
          <w:bCs/>
          <w:sz w:val="20"/>
          <w:szCs w:val="20"/>
        </w:rPr>
      </w:pPr>
    </w:p>
    <w:p w:rsidR="00250DEA" w:rsidRDefault="00250DEA" w:rsidP="00BC7E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 w:val="20"/>
        </w:rPr>
      </w:pPr>
    </w:p>
    <w:p w:rsidR="00250DEA" w:rsidRDefault="00250DEA" w:rsidP="00BC7E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 w:val="20"/>
        </w:rPr>
      </w:pPr>
    </w:p>
    <w:p w:rsidR="00250DEA" w:rsidRDefault="00250DEA" w:rsidP="00BC7E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 w:val="20"/>
        </w:rPr>
      </w:pPr>
    </w:p>
    <w:p w:rsidR="00250DEA" w:rsidRDefault="00250DEA" w:rsidP="00BC7E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 w:val="20"/>
        </w:rPr>
      </w:pPr>
    </w:p>
    <w:p w:rsidR="00250DEA" w:rsidRDefault="00250DEA" w:rsidP="00BC7E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 w:val="20"/>
        </w:rPr>
      </w:pPr>
    </w:p>
    <w:p w:rsidR="00250DEA" w:rsidRDefault="00250DEA" w:rsidP="00BC7E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 w:val="20"/>
        </w:rPr>
      </w:pPr>
    </w:p>
    <w:p w:rsidR="00250DEA" w:rsidRDefault="00250DEA" w:rsidP="00BC7E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 w:val="20"/>
        </w:rPr>
      </w:pPr>
    </w:p>
    <w:p w:rsidR="00250DEA" w:rsidRDefault="00250DEA" w:rsidP="00BC7E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 w:val="20"/>
        </w:rPr>
      </w:pPr>
    </w:p>
    <w:p w:rsidR="00250DEA" w:rsidRDefault="00250DEA" w:rsidP="00BC7E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 w:val="20"/>
        </w:rPr>
      </w:pPr>
    </w:p>
    <w:p w:rsidR="00250DEA" w:rsidRDefault="00250DEA" w:rsidP="00BC7E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 w:val="20"/>
        </w:rPr>
      </w:pPr>
    </w:p>
    <w:p w:rsidR="00250DEA" w:rsidRDefault="00250DEA" w:rsidP="00BC7E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 w:val="20"/>
        </w:rPr>
      </w:pPr>
    </w:p>
    <w:p w:rsidR="00250DEA" w:rsidRPr="00660035" w:rsidRDefault="00250DEA" w:rsidP="00250D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b/>
          <w:sz w:val="20"/>
        </w:rPr>
      </w:pPr>
      <w:r w:rsidRPr="00FF5542">
        <w:rPr>
          <w:rStyle w:val="Strong"/>
          <w:rFonts w:ascii="Times New Roman" w:hAnsi="Times New Roman"/>
          <w:sz w:val="20"/>
        </w:rPr>
        <w:t>ENG 221</w:t>
      </w:r>
      <w:r w:rsidRPr="00660035">
        <w:rPr>
          <w:rStyle w:val="Strong"/>
          <w:rFonts w:ascii="Times New Roman" w:hAnsi="Times New Roman"/>
          <w:b w:val="0"/>
          <w:sz w:val="20"/>
        </w:rPr>
        <w:t xml:space="preserve"> is an elective academic writing course designed to guide students through their first research paper. The topics in this course include quoting, paraphrasing, referencing, formulating a thesis, researching sources to support main points and integrating that research into their original writing. Students will also be exposed to theoretical knowledge and process of academic writing that will enable them to gather, process, and present concise data in writing based on research.</w:t>
      </w:r>
    </w:p>
    <w:p w:rsidR="00BC7ED5" w:rsidRPr="00250DEA" w:rsidRDefault="00BC7ED5" w:rsidP="00BC7ED5">
      <w:pPr>
        <w:spacing w:after="120"/>
        <w:jc w:val="both"/>
        <w:rPr>
          <w:b/>
          <w:sz w:val="20"/>
          <w:szCs w:val="20"/>
          <w:u w:val="single"/>
        </w:rPr>
      </w:pPr>
    </w:p>
    <w:p w:rsidR="00BC7ED5" w:rsidRPr="00250DEA" w:rsidRDefault="00BC7ED5" w:rsidP="00BC7ED5">
      <w:pPr>
        <w:spacing w:after="120"/>
        <w:jc w:val="both"/>
        <w:rPr>
          <w:sz w:val="20"/>
          <w:szCs w:val="20"/>
          <w:u w:val="single"/>
        </w:rPr>
      </w:pPr>
      <w:r w:rsidRPr="00250DEA">
        <w:rPr>
          <w:b/>
          <w:sz w:val="20"/>
          <w:szCs w:val="20"/>
          <w:u w:val="single"/>
        </w:rPr>
        <w:t>OVERALL OBJECTIVES OF THE COURSE:</w:t>
      </w:r>
      <w:r w:rsidRPr="00250DEA">
        <w:rPr>
          <w:sz w:val="20"/>
          <w:szCs w:val="20"/>
          <w:u w:val="single"/>
        </w:rPr>
        <w:t xml:space="preserve"> </w:t>
      </w:r>
    </w:p>
    <w:p w:rsidR="00BC7ED5" w:rsidRPr="00250DEA" w:rsidRDefault="00BC7ED5" w:rsidP="00BC7ED5">
      <w:pPr>
        <w:shd w:val="clear" w:color="auto" w:fill="FFFFFF"/>
        <w:spacing w:after="120"/>
        <w:rPr>
          <w:rStyle w:val="Strong"/>
          <w:b w:val="0"/>
          <w:color w:val="000000"/>
          <w:sz w:val="20"/>
          <w:szCs w:val="20"/>
        </w:rPr>
      </w:pPr>
      <w:r w:rsidRPr="00250DEA">
        <w:rPr>
          <w:rStyle w:val="Strong"/>
          <w:b w:val="0"/>
          <w:color w:val="000000"/>
          <w:sz w:val="20"/>
          <w:szCs w:val="20"/>
        </w:rPr>
        <w:t>Upon successful completion of the course, students should be able to</w:t>
      </w:r>
      <w:bookmarkStart w:id="0" w:name="_GoBack"/>
      <w:bookmarkEnd w:id="0"/>
    </w:p>
    <w:p w:rsidR="00BC7ED5" w:rsidRPr="00250DEA" w:rsidRDefault="00BC7ED5" w:rsidP="00BC7ED5">
      <w:pPr>
        <w:numPr>
          <w:ilvl w:val="0"/>
          <w:numId w:val="3"/>
        </w:numPr>
        <w:shd w:val="clear" w:color="auto" w:fill="FFFFFF"/>
        <w:spacing w:after="40"/>
        <w:ind w:left="714" w:hanging="357"/>
        <w:rPr>
          <w:rStyle w:val="Strong"/>
          <w:b w:val="0"/>
          <w:color w:val="000000"/>
          <w:sz w:val="20"/>
          <w:szCs w:val="20"/>
        </w:rPr>
      </w:pPr>
      <w:r w:rsidRPr="00250DEA">
        <w:rPr>
          <w:rStyle w:val="Strong"/>
          <w:b w:val="0"/>
          <w:color w:val="000000"/>
          <w:sz w:val="20"/>
          <w:szCs w:val="20"/>
        </w:rPr>
        <w:t>develop their writing skills needed for academic settings.</w:t>
      </w:r>
    </w:p>
    <w:p w:rsidR="00BC7ED5" w:rsidRPr="00250DEA" w:rsidRDefault="00BC7ED5" w:rsidP="00BC7ED5">
      <w:pPr>
        <w:numPr>
          <w:ilvl w:val="0"/>
          <w:numId w:val="3"/>
        </w:numPr>
        <w:shd w:val="clear" w:color="auto" w:fill="FFFFFF"/>
        <w:spacing w:after="40"/>
        <w:ind w:left="714" w:hanging="357"/>
        <w:rPr>
          <w:rStyle w:val="Strong"/>
          <w:b w:val="0"/>
          <w:color w:val="000000"/>
          <w:sz w:val="20"/>
          <w:szCs w:val="20"/>
        </w:rPr>
      </w:pPr>
      <w:r w:rsidRPr="00250DEA">
        <w:rPr>
          <w:rStyle w:val="Strong"/>
          <w:b w:val="0"/>
          <w:color w:val="000000"/>
          <w:sz w:val="20"/>
          <w:szCs w:val="20"/>
        </w:rPr>
        <w:t>advance their competence in using the English language form and function.</w:t>
      </w:r>
    </w:p>
    <w:p w:rsidR="00BC7ED5" w:rsidRPr="00250DEA" w:rsidRDefault="00BC7ED5" w:rsidP="00BC7ED5">
      <w:pPr>
        <w:numPr>
          <w:ilvl w:val="0"/>
          <w:numId w:val="3"/>
        </w:numPr>
        <w:shd w:val="clear" w:color="auto" w:fill="FFFFFF"/>
        <w:spacing w:after="40"/>
        <w:ind w:left="714" w:hanging="357"/>
        <w:rPr>
          <w:rStyle w:val="Strong"/>
          <w:b w:val="0"/>
          <w:color w:val="000000"/>
          <w:sz w:val="20"/>
          <w:szCs w:val="20"/>
        </w:rPr>
      </w:pPr>
      <w:r w:rsidRPr="00250DEA">
        <w:rPr>
          <w:rStyle w:val="Strong"/>
          <w:b w:val="0"/>
          <w:color w:val="000000"/>
          <w:sz w:val="20"/>
          <w:szCs w:val="20"/>
        </w:rPr>
        <w:t>paraphrase sentences and paragraphs.</w:t>
      </w:r>
    </w:p>
    <w:p w:rsidR="00BC7ED5" w:rsidRPr="00250DEA" w:rsidRDefault="00BC7ED5" w:rsidP="00BC7ED5">
      <w:pPr>
        <w:numPr>
          <w:ilvl w:val="0"/>
          <w:numId w:val="3"/>
        </w:numPr>
        <w:shd w:val="clear" w:color="auto" w:fill="FFFFFF"/>
        <w:spacing w:after="40"/>
        <w:ind w:left="714" w:hanging="357"/>
        <w:rPr>
          <w:rStyle w:val="Strong"/>
          <w:b w:val="0"/>
          <w:color w:val="000000"/>
          <w:sz w:val="20"/>
          <w:szCs w:val="20"/>
        </w:rPr>
      </w:pPr>
      <w:r w:rsidRPr="00250DEA">
        <w:rPr>
          <w:rStyle w:val="Strong"/>
          <w:b w:val="0"/>
          <w:color w:val="000000"/>
          <w:sz w:val="20"/>
          <w:szCs w:val="20"/>
        </w:rPr>
        <w:t>evaluate sources for relevance to their research topics.</w:t>
      </w:r>
    </w:p>
    <w:p w:rsidR="00BC7ED5" w:rsidRPr="00250DEA" w:rsidRDefault="00BC7ED5" w:rsidP="00BC7ED5">
      <w:pPr>
        <w:numPr>
          <w:ilvl w:val="0"/>
          <w:numId w:val="3"/>
        </w:numPr>
        <w:shd w:val="clear" w:color="auto" w:fill="FFFFFF"/>
        <w:spacing w:after="40"/>
        <w:ind w:left="714" w:hanging="357"/>
        <w:rPr>
          <w:rStyle w:val="Strong"/>
          <w:b w:val="0"/>
          <w:color w:val="000000"/>
          <w:sz w:val="20"/>
          <w:szCs w:val="20"/>
        </w:rPr>
      </w:pPr>
      <w:r w:rsidRPr="00250DEA">
        <w:rPr>
          <w:rStyle w:val="Strong"/>
          <w:b w:val="0"/>
          <w:color w:val="000000"/>
          <w:sz w:val="20"/>
          <w:szCs w:val="20"/>
        </w:rPr>
        <w:t>apply referencing rules (APA style documentation)</w:t>
      </w:r>
    </w:p>
    <w:p w:rsidR="00BC7ED5" w:rsidRPr="00250DEA" w:rsidRDefault="00BC7ED5" w:rsidP="00BC7ED5">
      <w:pPr>
        <w:numPr>
          <w:ilvl w:val="0"/>
          <w:numId w:val="3"/>
        </w:numPr>
        <w:shd w:val="clear" w:color="auto" w:fill="FFFFFF"/>
        <w:spacing w:after="40"/>
        <w:ind w:left="714" w:hanging="357"/>
        <w:rPr>
          <w:rStyle w:val="Strong"/>
          <w:b w:val="0"/>
          <w:color w:val="000000"/>
          <w:sz w:val="20"/>
          <w:szCs w:val="20"/>
        </w:rPr>
      </w:pPr>
      <w:r w:rsidRPr="00250DEA">
        <w:rPr>
          <w:rStyle w:val="Strong"/>
          <w:b w:val="0"/>
          <w:color w:val="000000"/>
          <w:sz w:val="20"/>
          <w:szCs w:val="20"/>
        </w:rPr>
        <w:t>outline their writing in a well-planned way.</w:t>
      </w:r>
    </w:p>
    <w:p w:rsidR="00BC7ED5" w:rsidRPr="00250DEA" w:rsidRDefault="00BC7ED5" w:rsidP="00BC7ED5">
      <w:pPr>
        <w:numPr>
          <w:ilvl w:val="0"/>
          <w:numId w:val="3"/>
        </w:numPr>
        <w:shd w:val="clear" w:color="auto" w:fill="FFFFFF"/>
        <w:spacing w:after="40"/>
        <w:ind w:left="714" w:hanging="357"/>
        <w:rPr>
          <w:rStyle w:val="Strong"/>
          <w:b w:val="0"/>
          <w:color w:val="000000"/>
          <w:sz w:val="20"/>
          <w:szCs w:val="20"/>
        </w:rPr>
      </w:pPr>
      <w:r w:rsidRPr="00250DEA">
        <w:rPr>
          <w:rStyle w:val="Strong"/>
          <w:b w:val="0"/>
          <w:color w:val="000000"/>
          <w:sz w:val="20"/>
          <w:szCs w:val="20"/>
        </w:rPr>
        <w:t xml:space="preserve">write a documented essay </w:t>
      </w:r>
    </w:p>
    <w:p w:rsidR="00BC7ED5" w:rsidRPr="00250DEA" w:rsidRDefault="00BC7ED5" w:rsidP="00BC7ED5">
      <w:pPr>
        <w:numPr>
          <w:ilvl w:val="0"/>
          <w:numId w:val="3"/>
        </w:numPr>
        <w:shd w:val="clear" w:color="auto" w:fill="FFFFFF"/>
        <w:spacing w:after="40"/>
        <w:ind w:left="714" w:hanging="357"/>
        <w:rPr>
          <w:rStyle w:val="Strong"/>
          <w:b w:val="0"/>
          <w:color w:val="000000"/>
          <w:sz w:val="20"/>
          <w:szCs w:val="20"/>
        </w:rPr>
      </w:pPr>
      <w:r w:rsidRPr="00250DEA">
        <w:rPr>
          <w:rStyle w:val="Strong"/>
          <w:b w:val="0"/>
          <w:color w:val="000000"/>
          <w:sz w:val="20"/>
          <w:szCs w:val="20"/>
        </w:rPr>
        <w:t>systematize their ideas on a topic to form a meaningful whole.</w:t>
      </w:r>
    </w:p>
    <w:p w:rsidR="00BC7ED5" w:rsidRPr="00250DEA" w:rsidRDefault="00BC7ED5" w:rsidP="00BC7ED5">
      <w:pPr>
        <w:numPr>
          <w:ilvl w:val="0"/>
          <w:numId w:val="3"/>
        </w:numPr>
        <w:shd w:val="clear" w:color="auto" w:fill="FFFFFF"/>
        <w:spacing w:after="40"/>
        <w:ind w:left="714" w:hanging="357"/>
        <w:rPr>
          <w:rStyle w:val="Strong"/>
          <w:b w:val="0"/>
          <w:bCs w:val="0"/>
          <w:color w:val="444444"/>
          <w:sz w:val="20"/>
          <w:szCs w:val="20"/>
        </w:rPr>
      </w:pPr>
      <w:r w:rsidRPr="00250DEA">
        <w:rPr>
          <w:rStyle w:val="Strong"/>
          <w:b w:val="0"/>
          <w:color w:val="000000"/>
          <w:sz w:val="20"/>
          <w:szCs w:val="20"/>
        </w:rPr>
        <w:t>differentiate among different types of sources</w:t>
      </w:r>
    </w:p>
    <w:p w:rsidR="00BC7ED5" w:rsidRPr="00250DEA" w:rsidRDefault="00BC7ED5" w:rsidP="00BC7ED5">
      <w:pPr>
        <w:numPr>
          <w:ilvl w:val="0"/>
          <w:numId w:val="3"/>
        </w:numPr>
        <w:shd w:val="clear" w:color="auto" w:fill="FFFFFF"/>
        <w:spacing w:after="40"/>
        <w:ind w:left="714" w:hanging="357"/>
        <w:rPr>
          <w:rStyle w:val="Strong"/>
          <w:b w:val="0"/>
          <w:color w:val="000000"/>
          <w:sz w:val="20"/>
          <w:szCs w:val="20"/>
        </w:rPr>
      </w:pPr>
      <w:r w:rsidRPr="00250DEA">
        <w:rPr>
          <w:rStyle w:val="Strong"/>
          <w:b w:val="0"/>
          <w:color w:val="000000"/>
          <w:sz w:val="20"/>
          <w:szCs w:val="20"/>
        </w:rPr>
        <w:t>gather information to support their ideas and viewpoints.</w:t>
      </w:r>
    </w:p>
    <w:p w:rsidR="00BC7ED5" w:rsidRPr="00250DEA" w:rsidRDefault="00BC7ED5" w:rsidP="00BC7ED5">
      <w:pPr>
        <w:numPr>
          <w:ilvl w:val="0"/>
          <w:numId w:val="3"/>
        </w:numPr>
        <w:shd w:val="clear" w:color="auto" w:fill="FFFFFF"/>
        <w:spacing w:after="40"/>
        <w:ind w:left="714" w:hanging="357"/>
        <w:rPr>
          <w:rStyle w:val="Strong"/>
          <w:b w:val="0"/>
          <w:color w:val="000000"/>
          <w:sz w:val="20"/>
          <w:szCs w:val="20"/>
        </w:rPr>
      </w:pPr>
      <w:r w:rsidRPr="00250DEA">
        <w:rPr>
          <w:rStyle w:val="Strong"/>
          <w:b w:val="0"/>
          <w:color w:val="000000"/>
          <w:sz w:val="20"/>
          <w:szCs w:val="20"/>
        </w:rPr>
        <w:t>synthesize information.</w:t>
      </w:r>
    </w:p>
    <w:p w:rsidR="00BC7ED5" w:rsidRPr="00250DEA" w:rsidRDefault="00BC7ED5" w:rsidP="00BC7ED5">
      <w:pPr>
        <w:numPr>
          <w:ilvl w:val="0"/>
          <w:numId w:val="3"/>
        </w:numPr>
        <w:shd w:val="clear" w:color="auto" w:fill="FFFFFF"/>
        <w:spacing w:after="40"/>
        <w:ind w:left="714" w:hanging="357"/>
        <w:rPr>
          <w:bCs/>
          <w:color w:val="000000"/>
          <w:sz w:val="20"/>
          <w:szCs w:val="20"/>
        </w:rPr>
      </w:pPr>
      <w:r w:rsidRPr="00250DEA">
        <w:rPr>
          <w:rStyle w:val="Strong"/>
          <w:b w:val="0"/>
          <w:color w:val="000000"/>
          <w:sz w:val="20"/>
          <w:szCs w:val="20"/>
        </w:rPr>
        <w:t>make connection between ideas.</w:t>
      </w:r>
    </w:p>
    <w:p w:rsidR="00BC7ED5" w:rsidRPr="00250DEA" w:rsidRDefault="00BC7ED5" w:rsidP="00BC7ED5">
      <w:pPr>
        <w:spacing w:after="120"/>
        <w:ind w:left="708" w:hanging="708"/>
        <w:rPr>
          <w:b/>
          <w:sz w:val="20"/>
          <w:szCs w:val="20"/>
          <w:u w:val="single"/>
        </w:rPr>
      </w:pPr>
    </w:p>
    <w:p w:rsidR="00BC7ED5" w:rsidRPr="00250DEA" w:rsidRDefault="00BC7ED5" w:rsidP="00BC7ED5">
      <w:pPr>
        <w:spacing w:after="120"/>
        <w:ind w:left="708" w:hanging="708"/>
        <w:rPr>
          <w:sz w:val="20"/>
          <w:szCs w:val="20"/>
        </w:rPr>
      </w:pPr>
      <w:r w:rsidRPr="00250DEA">
        <w:rPr>
          <w:b/>
          <w:sz w:val="20"/>
          <w:szCs w:val="20"/>
          <w:u w:val="single"/>
        </w:rPr>
        <w:t>METHOD OF INSTRUCTION:</w:t>
      </w:r>
      <w:r w:rsidRPr="00250DEA">
        <w:rPr>
          <w:b/>
          <w:sz w:val="20"/>
          <w:szCs w:val="20"/>
        </w:rPr>
        <w:t xml:space="preserve"> </w:t>
      </w:r>
      <w:r w:rsidRPr="00250DEA">
        <w:rPr>
          <w:sz w:val="20"/>
          <w:szCs w:val="20"/>
        </w:rPr>
        <w:t>Lecture; communicative / meaningful language exercises; in and out of class reading/writing tasks</w:t>
      </w:r>
    </w:p>
    <w:p w:rsidR="00BC7ED5" w:rsidRPr="00250DEA" w:rsidRDefault="00BC7ED5" w:rsidP="00BC7ED5">
      <w:pPr>
        <w:pStyle w:val="NormalWeb"/>
        <w:spacing w:before="0" w:beforeAutospacing="0" w:after="120" w:afterAutospacing="0"/>
        <w:jc w:val="both"/>
        <w:rPr>
          <w:sz w:val="20"/>
          <w:szCs w:val="20"/>
          <w:u w:val="single"/>
        </w:rPr>
      </w:pPr>
      <w:r w:rsidRPr="00250DEA">
        <w:rPr>
          <w:b/>
          <w:bCs/>
          <w:sz w:val="20"/>
          <w:szCs w:val="20"/>
          <w:u w:val="single"/>
        </w:rPr>
        <w:t>ATTENDANCE:</w:t>
      </w:r>
      <w:r w:rsidRPr="00250DEA">
        <w:rPr>
          <w:b/>
          <w:bCs/>
          <w:sz w:val="20"/>
          <w:szCs w:val="20"/>
        </w:rPr>
        <w:t xml:space="preserve"> </w:t>
      </w:r>
      <w:r w:rsidR="00F9574B" w:rsidRPr="00250DEA">
        <w:rPr>
          <w:sz w:val="20"/>
          <w:szCs w:val="20"/>
        </w:rPr>
        <w:t xml:space="preserve">Students are required to attend classes and examinations. Minimum required attendance is 80% for class sessions per semester, which makes up </w:t>
      </w:r>
      <w:r w:rsidR="00F9574B" w:rsidRPr="00250DEA">
        <w:rPr>
          <w:sz w:val="20"/>
          <w:szCs w:val="20"/>
          <w:u w:val="single"/>
        </w:rPr>
        <w:t>6 hours of absence at most</w:t>
      </w:r>
      <w:r w:rsidR="00F9574B" w:rsidRPr="00250DEA">
        <w:rPr>
          <w:sz w:val="20"/>
          <w:szCs w:val="20"/>
        </w:rPr>
        <w:t>. A student who does not fulfill the requirement for attendance is to repeat the course. Students who miss an exam will not be given a make-up exam unless they submit an approved medical report or any other official document proving their excuse</w:t>
      </w:r>
      <w:r w:rsidRPr="00250DEA">
        <w:rPr>
          <w:bCs/>
          <w:sz w:val="20"/>
          <w:szCs w:val="20"/>
        </w:rPr>
        <w:t xml:space="preserve"> to university authorities. </w:t>
      </w:r>
    </w:p>
    <w:p w:rsidR="00BC7ED5" w:rsidRPr="00250DEA" w:rsidRDefault="00BC7ED5" w:rsidP="00BC7ED5">
      <w:pPr>
        <w:pStyle w:val="NormalWeb"/>
        <w:spacing w:before="0" w:beforeAutospacing="0" w:after="120" w:afterAutospacing="0"/>
        <w:rPr>
          <w:sz w:val="20"/>
          <w:szCs w:val="20"/>
        </w:rPr>
      </w:pPr>
      <w:r w:rsidRPr="00250DEA">
        <w:rPr>
          <w:b/>
          <w:bCs/>
          <w:sz w:val="20"/>
          <w:szCs w:val="20"/>
          <w:u w:val="single"/>
        </w:rPr>
        <w:t>LENGTH AND PERIOD</w:t>
      </w:r>
      <w:r w:rsidRPr="00250DEA">
        <w:rPr>
          <w:b/>
          <w:bCs/>
          <w:sz w:val="20"/>
          <w:szCs w:val="20"/>
        </w:rPr>
        <w:t xml:space="preserve">: </w:t>
      </w:r>
      <w:r w:rsidRPr="00250DEA">
        <w:rPr>
          <w:bCs/>
          <w:sz w:val="20"/>
          <w:szCs w:val="20"/>
        </w:rPr>
        <w:t>2</w:t>
      </w:r>
      <w:r w:rsidRPr="00250DEA">
        <w:rPr>
          <w:sz w:val="20"/>
          <w:szCs w:val="20"/>
        </w:rPr>
        <w:t xml:space="preserve"> hours per week; 14 weeks and 28 hours in total </w:t>
      </w:r>
    </w:p>
    <w:p w:rsidR="00B44F5D" w:rsidRPr="00250DEA" w:rsidRDefault="00B44F5D" w:rsidP="00BC7ED5">
      <w:pPr>
        <w:pStyle w:val="NormalWeb"/>
        <w:spacing w:before="0" w:beforeAutospacing="0" w:after="120" w:afterAutospacing="0"/>
        <w:rPr>
          <w:b/>
          <w:bCs/>
          <w:sz w:val="20"/>
          <w:szCs w:val="20"/>
          <w:u w:val="single"/>
        </w:rPr>
      </w:pPr>
    </w:p>
    <w:p w:rsidR="00B44F5D" w:rsidRPr="00250DEA" w:rsidRDefault="00B44F5D" w:rsidP="00BC7ED5">
      <w:pPr>
        <w:pStyle w:val="NormalWeb"/>
        <w:spacing w:before="0" w:beforeAutospacing="0" w:after="120" w:afterAutospacing="0"/>
        <w:rPr>
          <w:b/>
          <w:bCs/>
          <w:sz w:val="20"/>
          <w:szCs w:val="20"/>
          <w:u w:val="single"/>
        </w:rPr>
      </w:pPr>
    </w:p>
    <w:p w:rsidR="00B44F5D" w:rsidRPr="00250DEA" w:rsidRDefault="00B44F5D" w:rsidP="00BC7ED5">
      <w:pPr>
        <w:pStyle w:val="NormalWeb"/>
        <w:spacing w:before="0" w:beforeAutospacing="0" w:after="120" w:afterAutospacing="0"/>
        <w:rPr>
          <w:b/>
          <w:bCs/>
          <w:sz w:val="20"/>
          <w:szCs w:val="20"/>
          <w:u w:val="single"/>
        </w:rPr>
      </w:pPr>
    </w:p>
    <w:p w:rsidR="00B44F5D" w:rsidRPr="00250DEA" w:rsidRDefault="00B44F5D" w:rsidP="00BC7ED5">
      <w:pPr>
        <w:pStyle w:val="NormalWeb"/>
        <w:spacing w:before="0" w:beforeAutospacing="0" w:after="120" w:afterAutospacing="0"/>
        <w:rPr>
          <w:b/>
          <w:bCs/>
          <w:sz w:val="20"/>
          <w:szCs w:val="20"/>
          <w:u w:val="single"/>
        </w:rPr>
      </w:pPr>
    </w:p>
    <w:p w:rsidR="00B44F5D" w:rsidRPr="00250DEA" w:rsidRDefault="00B44F5D" w:rsidP="00BC7ED5">
      <w:pPr>
        <w:pStyle w:val="NormalWeb"/>
        <w:spacing w:before="0" w:beforeAutospacing="0" w:after="120" w:afterAutospacing="0"/>
        <w:rPr>
          <w:b/>
          <w:bCs/>
          <w:sz w:val="20"/>
          <w:szCs w:val="20"/>
          <w:u w:val="single"/>
        </w:rPr>
      </w:pPr>
    </w:p>
    <w:p w:rsidR="00B44F5D" w:rsidRPr="00250DEA" w:rsidRDefault="00B44F5D" w:rsidP="00BC7ED5">
      <w:pPr>
        <w:pStyle w:val="NormalWeb"/>
        <w:spacing w:before="0" w:beforeAutospacing="0" w:after="120" w:afterAutospacing="0"/>
        <w:rPr>
          <w:b/>
          <w:bCs/>
          <w:sz w:val="20"/>
          <w:szCs w:val="20"/>
          <w:u w:val="single"/>
        </w:rPr>
      </w:pPr>
    </w:p>
    <w:p w:rsidR="00B44F5D" w:rsidRPr="00250DEA" w:rsidRDefault="00B44F5D" w:rsidP="00BC7ED5">
      <w:pPr>
        <w:pStyle w:val="NormalWeb"/>
        <w:spacing w:before="0" w:beforeAutospacing="0" w:after="120" w:afterAutospacing="0"/>
        <w:rPr>
          <w:b/>
          <w:bCs/>
          <w:sz w:val="20"/>
          <w:szCs w:val="20"/>
          <w:u w:val="single"/>
        </w:rPr>
      </w:pPr>
    </w:p>
    <w:p w:rsidR="00BC7ED5" w:rsidRPr="00250DEA" w:rsidRDefault="00BC7ED5" w:rsidP="00BC7ED5">
      <w:pPr>
        <w:pStyle w:val="NormalWeb"/>
        <w:spacing w:before="0" w:beforeAutospacing="0" w:after="120" w:afterAutospacing="0"/>
        <w:rPr>
          <w:sz w:val="20"/>
          <w:szCs w:val="20"/>
          <w:u w:val="single"/>
        </w:rPr>
      </w:pPr>
      <w:r w:rsidRPr="00250DEA">
        <w:rPr>
          <w:b/>
          <w:bCs/>
          <w:sz w:val="20"/>
          <w:szCs w:val="20"/>
          <w:u w:val="single"/>
        </w:rPr>
        <w:lastRenderedPageBreak/>
        <w:t>GRADING:</w:t>
      </w:r>
    </w:p>
    <w:tbl>
      <w:tblPr>
        <w:tblStyle w:val="TableGrid"/>
        <w:tblpPr w:leftFromText="141" w:rightFromText="141" w:vertAnchor="text" w:horzAnchor="margin" w:tblpXSpec="center" w:tblpY="493"/>
        <w:tblW w:w="10773" w:type="dxa"/>
        <w:tblLayout w:type="fixed"/>
        <w:tblLook w:val="04A0" w:firstRow="1" w:lastRow="0" w:firstColumn="1" w:lastColumn="0" w:noHBand="0" w:noVBand="1"/>
      </w:tblPr>
      <w:tblGrid>
        <w:gridCol w:w="2835"/>
        <w:gridCol w:w="1560"/>
        <w:gridCol w:w="4110"/>
        <w:gridCol w:w="2268"/>
      </w:tblGrid>
      <w:tr w:rsidR="00D43E14" w:rsidRPr="00250DEA" w:rsidTr="00D43E14">
        <w:trPr>
          <w:trHeight w:val="333"/>
        </w:trPr>
        <w:tc>
          <w:tcPr>
            <w:tcW w:w="2835" w:type="dxa"/>
            <w:shd w:val="clear" w:color="auto" w:fill="D9D9D9" w:themeFill="background1" w:themeFillShade="D9"/>
          </w:tcPr>
          <w:p w:rsidR="00D43E14" w:rsidRPr="00250DEA" w:rsidRDefault="00D43E14" w:rsidP="00BC7ED5">
            <w:pPr>
              <w:spacing w:after="120"/>
              <w:rPr>
                <w:b/>
                <w:sz w:val="20"/>
                <w:szCs w:val="20"/>
              </w:rPr>
            </w:pPr>
            <w:r w:rsidRPr="00250DEA">
              <w:rPr>
                <w:b/>
                <w:sz w:val="20"/>
                <w:szCs w:val="20"/>
              </w:rPr>
              <w:t>Non-documented Essay</w:t>
            </w:r>
          </w:p>
        </w:tc>
        <w:tc>
          <w:tcPr>
            <w:tcW w:w="1560" w:type="dxa"/>
            <w:shd w:val="clear" w:color="auto" w:fill="D9D9D9" w:themeFill="background1" w:themeFillShade="D9"/>
          </w:tcPr>
          <w:p w:rsidR="00D43E14" w:rsidRPr="00250DEA" w:rsidRDefault="00D43E14" w:rsidP="00BC7ED5">
            <w:pPr>
              <w:spacing w:after="120"/>
              <w:rPr>
                <w:b/>
                <w:sz w:val="20"/>
                <w:szCs w:val="20"/>
              </w:rPr>
            </w:pPr>
            <w:r w:rsidRPr="00250DEA">
              <w:rPr>
                <w:b/>
                <w:sz w:val="20"/>
                <w:szCs w:val="20"/>
              </w:rPr>
              <w:t>Midterm</w:t>
            </w:r>
          </w:p>
        </w:tc>
        <w:tc>
          <w:tcPr>
            <w:tcW w:w="4110" w:type="dxa"/>
            <w:shd w:val="clear" w:color="auto" w:fill="D9D9D9" w:themeFill="background1" w:themeFillShade="D9"/>
          </w:tcPr>
          <w:p w:rsidR="00D43E14" w:rsidRPr="00250DEA" w:rsidRDefault="00D43E14" w:rsidP="00BC7ED5">
            <w:pPr>
              <w:spacing w:after="120"/>
              <w:rPr>
                <w:b/>
                <w:sz w:val="20"/>
                <w:szCs w:val="20"/>
              </w:rPr>
            </w:pPr>
            <w:r w:rsidRPr="00250DEA">
              <w:rPr>
                <w:b/>
                <w:sz w:val="20"/>
                <w:szCs w:val="20"/>
              </w:rPr>
              <w:t>Quiz</w:t>
            </w:r>
          </w:p>
        </w:tc>
        <w:tc>
          <w:tcPr>
            <w:tcW w:w="2268" w:type="dxa"/>
            <w:shd w:val="clear" w:color="auto" w:fill="D9D9D9" w:themeFill="background1" w:themeFillShade="D9"/>
          </w:tcPr>
          <w:p w:rsidR="00D43E14" w:rsidRPr="00250DEA" w:rsidRDefault="00D43E14" w:rsidP="001E2297">
            <w:pPr>
              <w:spacing w:after="120"/>
              <w:rPr>
                <w:b/>
                <w:sz w:val="20"/>
                <w:szCs w:val="20"/>
              </w:rPr>
            </w:pPr>
            <w:r w:rsidRPr="00250DEA">
              <w:rPr>
                <w:b/>
                <w:sz w:val="20"/>
                <w:szCs w:val="20"/>
              </w:rPr>
              <w:t>Final Exam</w:t>
            </w:r>
          </w:p>
        </w:tc>
      </w:tr>
      <w:tr w:rsidR="00D43E14" w:rsidRPr="00250DEA" w:rsidTr="00D43E14">
        <w:trPr>
          <w:trHeight w:val="521"/>
        </w:trPr>
        <w:tc>
          <w:tcPr>
            <w:tcW w:w="2835" w:type="dxa"/>
            <w:shd w:val="clear" w:color="auto" w:fill="D9D9D9" w:themeFill="background1" w:themeFillShade="D9"/>
          </w:tcPr>
          <w:p w:rsidR="00D43E14" w:rsidRPr="00250DEA" w:rsidRDefault="00D43E14" w:rsidP="00BC7ED5">
            <w:pPr>
              <w:spacing w:after="120"/>
              <w:rPr>
                <w:sz w:val="20"/>
                <w:szCs w:val="20"/>
              </w:rPr>
            </w:pPr>
            <w:r w:rsidRPr="00250DEA">
              <w:rPr>
                <w:sz w:val="20"/>
                <w:szCs w:val="20"/>
              </w:rPr>
              <w:t>15 %</w:t>
            </w:r>
          </w:p>
        </w:tc>
        <w:tc>
          <w:tcPr>
            <w:tcW w:w="1560" w:type="dxa"/>
            <w:shd w:val="clear" w:color="auto" w:fill="D9D9D9" w:themeFill="background1" w:themeFillShade="D9"/>
          </w:tcPr>
          <w:p w:rsidR="00D43E14" w:rsidRPr="00250DEA" w:rsidRDefault="00D43E14" w:rsidP="00BC7ED5">
            <w:pPr>
              <w:spacing w:after="120"/>
              <w:rPr>
                <w:sz w:val="20"/>
                <w:szCs w:val="20"/>
              </w:rPr>
            </w:pPr>
            <w:r w:rsidRPr="00250DEA">
              <w:rPr>
                <w:sz w:val="20"/>
                <w:szCs w:val="20"/>
              </w:rPr>
              <w:t>35 %</w:t>
            </w:r>
          </w:p>
        </w:tc>
        <w:tc>
          <w:tcPr>
            <w:tcW w:w="4110" w:type="dxa"/>
            <w:shd w:val="clear" w:color="auto" w:fill="D9D9D9" w:themeFill="background1" w:themeFillShade="D9"/>
          </w:tcPr>
          <w:p w:rsidR="00D43E14" w:rsidRPr="00250DEA" w:rsidRDefault="00D43E14" w:rsidP="001E2297">
            <w:pPr>
              <w:pStyle w:val="ListParagraph"/>
              <w:numPr>
                <w:ilvl w:val="0"/>
                <w:numId w:val="11"/>
              </w:numPr>
              <w:spacing w:after="120"/>
              <w:rPr>
                <w:rFonts w:ascii="Times New Roman" w:hAnsi="Times New Roman"/>
                <w:sz w:val="20"/>
                <w:szCs w:val="20"/>
              </w:rPr>
            </w:pPr>
            <w:r w:rsidRPr="00250DEA">
              <w:rPr>
                <w:rFonts w:ascii="Times New Roman" w:hAnsi="Times New Roman"/>
                <w:sz w:val="20"/>
                <w:szCs w:val="20"/>
              </w:rPr>
              <w:t xml:space="preserve">% </w:t>
            </w:r>
          </w:p>
        </w:tc>
        <w:tc>
          <w:tcPr>
            <w:tcW w:w="2268" w:type="dxa"/>
            <w:shd w:val="clear" w:color="auto" w:fill="D9D9D9" w:themeFill="background1" w:themeFillShade="D9"/>
          </w:tcPr>
          <w:p w:rsidR="00D43E14" w:rsidRPr="00250DEA" w:rsidRDefault="00D43E14" w:rsidP="001E2297">
            <w:pPr>
              <w:spacing w:after="120"/>
              <w:ind w:left="360"/>
              <w:rPr>
                <w:sz w:val="20"/>
                <w:szCs w:val="20"/>
              </w:rPr>
            </w:pPr>
            <w:r w:rsidRPr="00250DEA">
              <w:rPr>
                <w:sz w:val="20"/>
                <w:szCs w:val="20"/>
              </w:rPr>
              <w:t>40%</w:t>
            </w:r>
          </w:p>
        </w:tc>
      </w:tr>
    </w:tbl>
    <w:p w:rsidR="00BC7ED5" w:rsidRPr="00250DEA" w:rsidRDefault="00BC7ED5" w:rsidP="00BC7ED5">
      <w:pPr>
        <w:pStyle w:val="NormalWeb"/>
        <w:spacing w:before="0" w:beforeAutospacing="0" w:after="120" w:afterAutospacing="0"/>
        <w:jc w:val="both"/>
        <w:rPr>
          <w:b/>
          <w:sz w:val="20"/>
          <w:szCs w:val="20"/>
        </w:rPr>
      </w:pPr>
    </w:p>
    <w:p w:rsidR="00BC7ED5" w:rsidRPr="00250DEA" w:rsidRDefault="00BC7ED5" w:rsidP="00BC7ED5">
      <w:pPr>
        <w:pStyle w:val="NormalWeb"/>
        <w:spacing w:before="0" w:beforeAutospacing="0" w:after="120" w:afterAutospacing="0"/>
        <w:jc w:val="both"/>
        <w:rPr>
          <w:b/>
          <w:sz w:val="20"/>
          <w:szCs w:val="20"/>
        </w:rPr>
      </w:pPr>
    </w:p>
    <w:p w:rsidR="001E2297" w:rsidRPr="00250DEA" w:rsidRDefault="001E2297" w:rsidP="00B44F5D">
      <w:pPr>
        <w:pStyle w:val="ListParagraph"/>
        <w:rPr>
          <w:rFonts w:ascii="Times New Roman" w:hAnsi="Times New Roman"/>
          <w:b/>
          <w:sz w:val="20"/>
          <w:szCs w:val="20"/>
        </w:rPr>
      </w:pPr>
    </w:p>
    <w:p w:rsidR="001E2297" w:rsidRPr="00250DEA" w:rsidRDefault="001E2297" w:rsidP="00B44F5D">
      <w:pPr>
        <w:pStyle w:val="ListParagraph"/>
        <w:rPr>
          <w:rFonts w:ascii="Times New Roman" w:hAnsi="Times New Roman"/>
          <w:b/>
          <w:sz w:val="20"/>
          <w:szCs w:val="20"/>
        </w:rPr>
      </w:pPr>
    </w:p>
    <w:p w:rsidR="001E2297" w:rsidRPr="00250DEA" w:rsidRDefault="001E2297" w:rsidP="00B44F5D">
      <w:pPr>
        <w:pStyle w:val="ListParagraph"/>
        <w:rPr>
          <w:rFonts w:ascii="Times New Roman" w:hAnsi="Times New Roman"/>
          <w:b/>
          <w:sz w:val="20"/>
          <w:szCs w:val="20"/>
        </w:rPr>
      </w:pPr>
    </w:p>
    <w:p w:rsidR="00D84C9A" w:rsidRPr="00250DEA" w:rsidRDefault="00D84C9A" w:rsidP="00BC7ED5">
      <w:pPr>
        <w:pStyle w:val="NormalWeb"/>
        <w:spacing w:before="0" w:beforeAutospacing="0" w:after="120" w:afterAutospacing="0"/>
        <w:jc w:val="both"/>
        <w:rPr>
          <w:b/>
          <w:sz w:val="20"/>
          <w:szCs w:val="20"/>
          <w:u w:val="single"/>
        </w:rPr>
      </w:pPr>
    </w:p>
    <w:p w:rsidR="00D43E14" w:rsidRPr="00250DEA" w:rsidRDefault="00D43E14" w:rsidP="00BC7ED5">
      <w:pPr>
        <w:pStyle w:val="NormalWeb"/>
        <w:spacing w:before="0" w:beforeAutospacing="0" w:after="120" w:afterAutospacing="0"/>
        <w:jc w:val="both"/>
        <w:rPr>
          <w:b/>
          <w:sz w:val="20"/>
          <w:szCs w:val="20"/>
          <w:u w:val="single"/>
        </w:rPr>
      </w:pPr>
    </w:p>
    <w:p w:rsidR="00D43E14" w:rsidRPr="00250DEA" w:rsidRDefault="00D43E14" w:rsidP="00BC7ED5">
      <w:pPr>
        <w:pStyle w:val="NormalWeb"/>
        <w:spacing w:before="0" w:beforeAutospacing="0" w:after="120" w:afterAutospacing="0"/>
        <w:jc w:val="both"/>
        <w:rPr>
          <w:b/>
          <w:sz w:val="20"/>
          <w:szCs w:val="20"/>
          <w:u w:val="single"/>
        </w:rPr>
      </w:pPr>
    </w:p>
    <w:p w:rsidR="00BC7ED5" w:rsidRPr="00250DEA" w:rsidRDefault="00BC7ED5" w:rsidP="00BC7ED5">
      <w:pPr>
        <w:pStyle w:val="NormalWeb"/>
        <w:spacing w:before="0" w:beforeAutospacing="0" w:after="120" w:afterAutospacing="0"/>
        <w:jc w:val="both"/>
        <w:rPr>
          <w:b/>
          <w:sz w:val="20"/>
          <w:szCs w:val="20"/>
          <w:u w:val="single"/>
        </w:rPr>
      </w:pPr>
      <w:r w:rsidRPr="00250DEA">
        <w:rPr>
          <w:b/>
          <w:sz w:val="20"/>
          <w:szCs w:val="20"/>
          <w:u w:val="single"/>
        </w:rPr>
        <w:t xml:space="preserve">COURSE REQUIREMENTS: </w:t>
      </w:r>
    </w:p>
    <w:p w:rsidR="000621EE" w:rsidRPr="00250DEA" w:rsidRDefault="001E2297" w:rsidP="000621EE">
      <w:pPr>
        <w:numPr>
          <w:ilvl w:val="0"/>
          <w:numId w:val="2"/>
        </w:numPr>
        <w:spacing w:after="120"/>
        <w:ind w:left="709"/>
        <w:jc w:val="both"/>
        <w:rPr>
          <w:sz w:val="20"/>
          <w:szCs w:val="20"/>
        </w:rPr>
      </w:pPr>
      <w:r w:rsidRPr="00250DEA">
        <w:rPr>
          <w:b/>
          <w:sz w:val="20"/>
          <w:szCs w:val="20"/>
        </w:rPr>
        <w:t>Quiz</w:t>
      </w:r>
      <w:r w:rsidR="000621EE" w:rsidRPr="00250DEA">
        <w:rPr>
          <w:b/>
          <w:sz w:val="20"/>
          <w:szCs w:val="20"/>
        </w:rPr>
        <w:t xml:space="preserve">: </w:t>
      </w:r>
      <w:r w:rsidRPr="00250DEA">
        <w:rPr>
          <w:sz w:val="20"/>
          <w:szCs w:val="20"/>
        </w:rPr>
        <w:t>The quiz will evaluate students’ paraphrasing skills. If they are</w:t>
      </w:r>
      <w:r w:rsidR="000621EE" w:rsidRPr="00250DEA">
        <w:rPr>
          <w:sz w:val="20"/>
          <w:szCs w:val="20"/>
        </w:rPr>
        <w:t xml:space="preserve"> </w:t>
      </w:r>
      <w:r w:rsidR="000621EE" w:rsidRPr="00250DEA">
        <w:rPr>
          <w:sz w:val="20"/>
          <w:szCs w:val="20"/>
          <w:u w:val="single"/>
        </w:rPr>
        <w:t>absent during the class hour, they will not get any points.</w:t>
      </w:r>
      <w:r w:rsidR="000621EE" w:rsidRPr="00250DEA">
        <w:rPr>
          <w:sz w:val="20"/>
          <w:szCs w:val="20"/>
        </w:rPr>
        <w:t xml:space="preserve"> </w:t>
      </w:r>
      <w:r w:rsidRPr="00250DEA">
        <w:rPr>
          <w:sz w:val="20"/>
          <w:szCs w:val="20"/>
        </w:rPr>
        <w:t>They can get make-up quiz if they present a valid excuse such as a medical report or another exam at the same time period (This case must be verified by the instructor of the other lesson).</w:t>
      </w:r>
    </w:p>
    <w:p w:rsidR="00BC7ED5" w:rsidRPr="00250DEA" w:rsidRDefault="00BC7ED5" w:rsidP="00394DE2">
      <w:pPr>
        <w:numPr>
          <w:ilvl w:val="0"/>
          <w:numId w:val="2"/>
        </w:numPr>
        <w:spacing w:after="120"/>
        <w:ind w:left="709"/>
        <w:jc w:val="both"/>
        <w:rPr>
          <w:sz w:val="20"/>
          <w:szCs w:val="20"/>
        </w:rPr>
      </w:pPr>
      <w:r w:rsidRPr="00250DEA">
        <w:rPr>
          <w:b/>
          <w:sz w:val="20"/>
          <w:szCs w:val="20"/>
        </w:rPr>
        <w:t xml:space="preserve">Non-documented Essay: </w:t>
      </w:r>
      <w:r w:rsidRPr="00250DEA">
        <w:rPr>
          <w:sz w:val="20"/>
          <w:szCs w:val="20"/>
        </w:rPr>
        <w:t xml:space="preserve">Non-documented essay (400-500 words) will be written in class. </w:t>
      </w:r>
      <w:r w:rsidR="00394DE2" w:rsidRPr="00250DEA">
        <w:rPr>
          <w:sz w:val="20"/>
          <w:szCs w:val="20"/>
        </w:rPr>
        <w:t>Students do not have to write second drafts, and if they write they will not get higher grades, but they can ask for additional feedback from their instructors.</w:t>
      </w:r>
    </w:p>
    <w:p w:rsidR="00BC7ED5" w:rsidRPr="00250DEA" w:rsidRDefault="00BC7ED5" w:rsidP="00BC7ED5">
      <w:pPr>
        <w:numPr>
          <w:ilvl w:val="0"/>
          <w:numId w:val="2"/>
        </w:numPr>
        <w:spacing w:after="120"/>
        <w:ind w:left="709"/>
        <w:jc w:val="both"/>
        <w:rPr>
          <w:b/>
          <w:sz w:val="20"/>
          <w:szCs w:val="20"/>
        </w:rPr>
      </w:pPr>
      <w:r w:rsidRPr="00250DEA">
        <w:rPr>
          <w:b/>
          <w:sz w:val="20"/>
          <w:szCs w:val="20"/>
        </w:rPr>
        <w:t xml:space="preserve">Midterm: </w:t>
      </w:r>
      <w:r w:rsidRPr="00250DEA">
        <w:rPr>
          <w:sz w:val="20"/>
          <w:szCs w:val="20"/>
        </w:rPr>
        <w:t xml:space="preserve">Students will </w:t>
      </w:r>
      <w:r w:rsidR="00C278C4" w:rsidRPr="00250DEA">
        <w:rPr>
          <w:sz w:val="20"/>
          <w:szCs w:val="20"/>
        </w:rPr>
        <w:t>have only 1 midterm exam made up of multiple-choice questions.</w:t>
      </w:r>
    </w:p>
    <w:p w:rsidR="00BC7ED5" w:rsidRPr="00250DEA" w:rsidRDefault="00FB7FC7" w:rsidP="00BC7ED5">
      <w:pPr>
        <w:numPr>
          <w:ilvl w:val="0"/>
          <w:numId w:val="2"/>
        </w:numPr>
        <w:spacing w:after="120"/>
        <w:ind w:left="709"/>
        <w:jc w:val="both"/>
        <w:rPr>
          <w:b/>
          <w:sz w:val="20"/>
          <w:szCs w:val="20"/>
        </w:rPr>
      </w:pPr>
      <w:r w:rsidRPr="00250DEA">
        <w:rPr>
          <w:b/>
          <w:sz w:val="20"/>
          <w:szCs w:val="20"/>
        </w:rPr>
        <w:t>Final Exam</w:t>
      </w:r>
      <w:r w:rsidR="00BC7ED5" w:rsidRPr="00250DEA">
        <w:rPr>
          <w:b/>
          <w:sz w:val="20"/>
          <w:szCs w:val="20"/>
        </w:rPr>
        <w:t xml:space="preserve">: </w:t>
      </w:r>
      <w:r w:rsidRPr="00250DEA">
        <w:rPr>
          <w:sz w:val="20"/>
          <w:szCs w:val="20"/>
        </w:rPr>
        <w:t>Provided with necessary sources attached to the exam paper, students will be required to write a documented essay during the given exam time.</w:t>
      </w:r>
    </w:p>
    <w:p w:rsidR="00394DE2" w:rsidRPr="00250DEA" w:rsidRDefault="00394DE2" w:rsidP="00BC7ED5">
      <w:pPr>
        <w:spacing w:after="120"/>
        <w:jc w:val="both"/>
        <w:rPr>
          <w:b/>
          <w:sz w:val="20"/>
          <w:szCs w:val="20"/>
          <w:u w:val="single"/>
        </w:rPr>
      </w:pPr>
    </w:p>
    <w:p w:rsidR="00BC7ED5" w:rsidRPr="00250DEA" w:rsidRDefault="00BC7ED5" w:rsidP="00BC7ED5">
      <w:pPr>
        <w:spacing w:after="120"/>
        <w:jc w:val="both"/>
        <w:rPr>
          <w:b/>
          <w:sz w:val="20"/>
          <w:szCs w:val="20"/>
          <w:u w:val="single"/>
        </w:rPr>
      </w:pPr>
      <w:r w:rsidRPr="00250DEA">
        <w:rPr>
          <w:b/>
          <w:sz w:val="20"/>
          <w:szCs w:val="20"/>
          <w:u w:val="single"/>
        </w:rPr>
        <w:t>COURSE MATERIALS:</w:t>
      </w:r>
    </w:p>
    <w:p w:rsidR="00BC7ED5" w:rsidRPr="00250DEA" w:rsidRDefault="00BC7ED5" w:rsidP="00BC7ED5">
      <w:pPr>
        <w:spacing w:after="120"/>
        <w:jc w:val="both"/>
        <w:rPr>
          <w:sz w:val="20"/>
          <w:szCs w:val="20"/>
        </w:rPr>
      </w:pPr>
      <w:r w:rsidRPr="00250DEA">
        <w:rPr>
          <w:sz w:val="20"/>
          <w:szCs w:val="20"/>
        </w:rPr>
        <w:t xml:space="preserve">Students will use a pack that was prepared for ENG221 course. They can buy it from the copy room in </w:t>
      </w:r>
      <w:r w:rsidR="009D6B26" w:rsidRPr="00250DEA">
        <w:rPr>
          <w:sz w:val="20"/>
          <w:szCs w:val="20"/>
        </w:rPr>
        <w:t xml:space="preserve">the </w:t>
      </w:r>
      <w:r w:rsidRPr="00250DEA">
        <w:rPr>
          <w:sz w:val="20"/>
          <w:szCs w:val="20"/>
        </w:rPr>
        <w:t>Main Campus.</w:t>
      </w:r>
    </w:p>
    <w:p w:rsidR="00BC7ED5" w:rsidRPr="00250DEA" w:rsidRDefault="00BC7ED5" w:rsidP="00BC7ED5">
      <w:pPr>
        <w:spacing w:after="120"/>
        <w:jc w:val="both"/>
        <w:rPr>
          <w:b/>
          <w:sz w:val="20"/>
          <w:szCs w:val="20"/>
        </w:rPr>
      </w:pPr>
    </w:p>
    <w:p w:rsidR="00BC7ED5" w:rsidRPr="00250DEA" w:rsidRDefault="00BC7ED5" w:rsidP="00BC7ED5">
      <w:pPr>
        <w:spacing w:after="120"/>
        <w:jc w:val="both"/>
        <w:rPr>
          <w:b/>
          <w:sz w:val="20"/>
          <w:szCs w:val="20"/>
          <w:u w:val="single"/>
        </w:rPr>
      </w:pPr>
      <w:r w:rsidRPr="00250DEA">
        <w:rPr>
          <w:b/>
          <w:sz w:val="20"/>
          <w:szCs w:val="20"/>
          <w:u w:val="single"/>
        </w:rPr>
        <w:t>STUDENT’S PACK REFERENCES:</w:t>
      </w:r>
    </w:p>
    <w:p w:rsidR="00BC7ED5" w:rsidRPr="00250DEA" w:rsidRDefault="00BC7ED5" w:rsidP="00BC7ED5">
      <w:pPr>
        <w:spacing w:after="120"/>
        <w:jc w:val="both"/>
        <w:rPr>
          <w:sz w:val="20"/>
          <w:szCs w:val="20"/>
        </w:rPr>
      </w:pPr>
      <w:r w:rsidRPr="00250DEA">
        <w:rPr>
          <w:b/>
          <w:sz w:val="20"/>
          <w:szCs w:val="20"/>
        </w:rPr>
        <w:t>1.</w:t>
      </w:r>
      <w:r w:rsidRPr="00250DEA">
        <w:rPr>
          <w:sz w:val="20"/>
          <w:szCs w:val="20"/>
        </w:rPr>
        <w:t xml:space="preserve"> Davis, J., &amp; </w:t>
      </w:r>
      <w:proofErr w:type="spellStart"/>
      <w:r w:rsidRPr="00250DEA">
        <w:rPr>
          <w:sz w:val="20"/>
          <w:szCs w:val="20"/>
        </w:rPr>
        <w:t>Liss</w:t>
      </w:r>
      <w:proofErr w:type="spellEnd"/>
      <w:r w:rsidRPr="00250DEA">
        <w:rPr>
          <w:sz w:val="20"/>
          <w:szCs w:val="20"/>
        </w:rPr>
        <w:t xml:space="preserve">, R. (2006). </w:t>
      </w:r>
      <w:r w:rsidRPr="00250DEA">
        <w:rPr>
          <w:i/>
          <w:color w:val="000000"/>
          <w:sz w:val="20"/>
          <w:szCs w:val="20"/>
          <w:lang w:val="tr-TR"/>
        </w:rPr>
        <w:t xml:space="preserve">Effective academic writing 3: The essay. </w:t>
      </w:r>
      <w:r w:rsidRPr="00250DEA">
        <w:rPr>
          <w:color w:val="000000"/>
          <w:sz w:val="20"/>
          <w:szCs w:val="20"/>
          <w:lang w:val="tr-TR"/>
        </w:rPr>
        <w:t>Oxford: OUP.</w:t>
      </w:r>
    </w:p>
    <w:p w:rsidR="00BC7ED5" w:rsidRPr="00250DEA" w:rsidRDefault="00BC7ED5" w:rsidP="00BC7ED5">
      <w:pPr>
        <w:spacing w:after="120"/>
        <w:jc w:val="both"/>
        <w:rPr>
          <w:sz w:val="20"/>
          <w:szCs w:val="20"/>
        </w:rPr>
      </w:pPr>
      <w:r w:rsidRPr="00250DEA">
        <w:rPr>
          <w:b/>
          <w:sz w:val="20"/>
          <w:szCs w:val="20"/>
        </w:rPr>
        <w:t>2</w:t>
      </w:r>
      <w:r w:rsidRPr="00250DEA">
        <w:rPr>
          <w:sz w:val="20"/>
          <w:szCs w:val="20"/>
        </w:rPr>
        <w:t xml:space="preserve">. Zemach, D.E., </w:t>
      </w:r>
      <w:proofErr w:type="spellStart"/>
      <w:r w:rsidRPr="00250DEA">
        <w:rPr>
          <w:sz w:val="20"/>
          <w:szCs w:val="20"/>
        </w:rPr>
        <w:t>Broudy</w:t>
      </w:r>
      <w:proofErr w:type="spellEnd"/>
      <w:r w:rsidRPr="00250DEA">
        <w:rPr>
          <w:sz w:val="20"/>
          <w:szCs w:val="20"/>
        </w:rPr>
        <w:t xml:space="preserve">, D., &amp; </w:t>
      </w:r>
      <w:proofErr w:type="spellStart"/>
      <w:r w:rsidRPr="00250DEA">
        <w:rPr>
          <w:sz w:val="20"/>
          <w:szCs w:val="20"/>
        </w:rPr>
        <w:t>Valvona</w:t>
      </w:r>
      <w:proofErr w:type="spellEnd"/>
      <w:r w:rsidRPr="00250DEA">
        <w:rPr>
          <w:sz w:val="20"/>
          <w:szCs w:val="20"/>
        </w:rPr>
        <w:t xml:space="preserve">, C. (2011). </w:t>
      </w:r>
      <w:r w:rsidRPr="00250DEA">
        <w:rPr>
          <w:i/>
          <w:sz w:val="20"/>
          <w:szCs w:val="20"/>
        </w:rPr>
        <w:t>Writing research papers: From essay to research paper.</w:t>
      </w:r>
      <w:r w:rsidRPr="00250DEA">
        <w:rPr>
          <w:sz w:val="20"/>
          <w:szCs w:val="20"/>
        </w:rPr>
        <w:t xml:space="preserve"> Oxford: Macmillan.</w:t>
      </w:r>
    </w:p>
    <w:p w:rsidR="00BC7ED5" w:rsidRPr="00250DEA" w:rsidRDefault="00BC7ED5" w:rsidP="00BC7ED5">
      <w:pPr>
        <w:spacing w:after="120"/>
        <w:jc w:val="both"/>
        <w:rPr>
          <w:sz w:val="20"/>
          <w:szCs w:val="20"/>
        </w:rPr>
      </w:pPr>
      <w:r w:rsidRPr="00250DEA">
        <w:rPr>
          <w:b/>
          <w:sz w:val="20"/>
          <w:szCs w:val="20"/>
        </w:rPr>
        <w:t>3.</w:t>
      </w:r>
      <w:r w:rsidRPr="00250DEA">
        <w:rPr>
          <w:sz w:val="20"/>
          <w:szCs w:val="20"/>
        </w:rPr>
        <w:t xml:space="preserve"> </w:t>
      </w:r>
      <w:proofErr w:type="spellStart"/>
      <w:r w:rsidRPr="00250DEA">
        <w:rPr>
          <w:sz w:val="20"/>
          <w:szCs w:val="20"/>
        </w:rPr>
        <w:t>Gülcü</w:t>
      </w:r>
      <w:proofErr w:type="spellEnd"/>
      <w:r w:rsidRPr="00250DEA">
        <w:rPr>
          <w:sz w:val="20"/>
          <w:szCs w:val="20"/>
        </w:rPr>
        <w:t xml:space="preserve">, M., </w:t>
      </w:r>
      <w:proofErr w:type="spellStart"/>
      <w:r w:rsidRPr="00250DEA">
        <w:rPr>
          <w:sz w:val="20"/>
          <w:szCs w:val="20"/>
        </w:rPr>
        <w:t>Gülen</w:t>
      </w:r>
      <w:proofErr w:type="spellEnd"/>
      <w:r w:rsidRPr="00250DEA">
        <w:rPr>
          <w:sz w:val="20"/>
          <w:szCs w:val="20"/>
        </w:rPr>
        <w:t xml:space="preserve">, G, </w:t>
      </w:r>
      <w:proofErr w:type="spellStart"/>
      <w:r w:rsidRPr="00250DEA">
        <w:rPr>
          <w:sz w:val="20"/>
          <w:szCs w:val="20"/>
        </w:rPr>
        <w:t>Şeşen</w:t>
      </w:r>
      <w:proofErr w:type="spellEnd"/>
      <w:r w:rsidRPr="00250DEA">
        <w:rPr>
          <w:sz w:val="20"/>
          <w:szCs w:val="20"/>
        </w:rPr>
        <w:t xml:space="preserve">, E., &amp; </w:t>
      </w:r>
      <w:proofErr w:type="spellStart"/>
      <w:r w:rsidRPr="00250DEA">
        <w:rPr>
          <w:sz w:val="20"/>
          <w:szCs w:val="20"/>
        </w:rPr>
        <w:t>Tokdemir</w:t>
      </w:r>
      <w:proofErr w:type="spellEnd"/>
      <w:r w:rsidRPr="00250DEA">
        <w:rPr>
          <w:sz w:val="20"/>
          <w:szCs w:val="20"/>
        </w:rPr>
        <w:t xml:space="preserve">, G. (2011). </w:t>
      </w:r>
      <w:r w:rsidRPr="00250DEA">
        <w:rPr>
          <w:i/>
          <w:sz w:val="20"/>
          <w:szCs w:val="20"/>
        </w:rPr>
        <w:t>Academic English: Survival skills II</w:t>
      </w:r>
      <w:r w:rsidRPr="00250DEA">
        <w:rPr>
          <w:sz w:val="20"/>
          <w:szCs w:val="20"/>
        </w:rPr>
        <w:t xml:space="preserve"> (4th ed.). Ankara: Black Swan.</w:t>
      </w:r>
    </w:p>
    <w:p w:rsidR="00FB7FC7" w:rsidRPr="00250DEA" w:rsidRDefault="00FB7FC7" w:rsidP="00BC7ED5">
      <w:pPr>
        <w:spacing w:after="120"/>
        <w:jc w:val="both"/>
        <w:rPr>
          <w:sz w:val="20"/>
          <w:szCs w:val="20"/>
        </w:rPr>
      </w:pPr>
      <w:r w:rsidRPr="00250DEA">
        <w:rPr>
          <w:b/>
          <w:sz w:val="20"/>
          <w:szCs w:val="20"/>
        </w:rPr>
        <w:t xml:space="preserve">4. </w:t>
      </w:r>
      <w:proofErr w:type="spellStart"/>
      <w:r w:rsidRPr="00250DEA">
        <w:rPr>
          <w:sz w:val="20"/>
          <w:szCs w:val="20"/>
        </w:rPr>
        <w:t>Oshima</w:t>
      </w:r>
      <w:proofErr w:type="spellEnd"/>
      <w:r w:rsidRPr="00250DEA">
        <w:rPr>
          <w:sz w:val="20"/>
          <w:szCs w:val="20"/>
        </w:rPr>
        <w:t xml:space="preserve">, A. &amp; Hogue, A. (2006). </w:t>
      </w:r>
      <w:r w:rsidRPr="00250DEA">
        <w:rPr>
          <w:i/>
          <w:sz w:val="20"/>
          <w:szCs w:val="20"/>
        </w:rPr>
        <w:t xml:space="preserve">Writing academic English. </w:t>
      </w:r>
      <w:r w:rsidRPr="00250DEA">
        <w:rPr>
          <w:sz w:val="20"/>
          <w:szCs w:val="20"/>
        </w:rPr>
        <w:t>New York: Pearson Education Inc.</w:t>
      </w:r>
    </w:p>
    <w:p w:rsidR="004F55F4" w:rsidRPr="00250DEA" w:rsidRDefault="004F55F4" w:rsidP="00BC7ED5">
      <w:pPr>
        <w:spacing w:after="120"/>
        <w:rPr>
          <w:b/>
          <w:bCs/>
          <w:color w:val="000000"/>
          <w:sz w:val="20"/>
          <w:szCs w:val="20"/>
        </w:rPr>
      </w:pPr>
    </w:p>
    <w:p w:rsidR="00BC7ED5" w:rsidRPr="00250DEA" w:rsidRDefault="00BC7ED5" w:rsidP="00BC7ED5">
      <w:pPr>
        <w:spacing w:after="120"/>
        <w:rPr>
          <w:rFonts w:eastAsia="Calibri"/>
          <w:sz w:val="20"/>
          <w:szCs w:val="20"/>
        </w:rPr>
      </w:pPr>
      <w:r w:rsidRPr="00250DEA">
        <w:rPr>
          <w:b/>
          <w:bCs/>
          <w:color w:val="000000"/>
          <w:sz w:val="20"/>
          <w:szCs w:val="20"/>
        </w:rPr>
        <w:t xml:space="preserve">SUGGESTED RESEARCH TOPICS FOR ENG 221 </w:t>
      </w:r>
      <w:r w:rsidR="007D64E9" w:rsidRPr="00250DEA">
        <w:rPr>
          <w:b/>
          <w:bCs/>
          <w:color w:val="000000"/>
          <w:sz w:val="20"/>
          <w:szCs w:val="20"/>
        </w:rPr>
        <w:t xml:space="preserve">NON-DOCUMENTED EXPOSITORY </w:t>
      </w:r>
      <w:proofErr w:type="gramStart"/>
      <w:r w:rsidR="007D64E9" w:rsidRPr="00250DEA">
        <w:rPr>
          <w:b/>
          <w:bCs/>
          <w:color w:val="000000"/>
          <w:sz w:val="20"/>
          <w:szCs w:val="20"/>
        </w:rPr>
        <w:t xml:space="preserve">ESSAY </w:t>
      </w:r>
      <w:r w:rsidRPr="00250DEA">
        <w:rPr>
          <w:b/>
          <w:bCs/>
          <w:color w:val="000000"/>
          <w:sz w:val="20"/>
          <w:szCs w:val="20"/>
        </w:rPr>
        <w:t xml:space="preserve"> WRITING</w:t>
      </w:r>
      <w:proofErr w:type="gramEnd"/>
      <w:r w:rsidRPr="00250DEA">
        <w:rPr>
          <w:b/>
          <w:bCs/>
          <w:color w:val="000000"/>
          <w:sz w:val="20"/>
          <w:szCs w:val="20"/>
        </w:rPr>
        <w:t>:</w:t>
      </w:r>
    </w:p>
    <w:p w:rsidR="00BC7ED5" w:rsidRPr="00250DEA" w:rsidRDefault="00BC7ED5" w:rsidP="00BC7ED5">
      <w:pPr>
        <w:shd w:val="clear" w:color="auto" w:fill="FFFFFF"/>
        <w:spacing w:after="120"/>
        <w:rPr>
          <w:color w:val="000000"/>
          <w:sz w:val="20"/>
          <w:szCs w:val="20"/>
        </w:rPr>
      </w:pPr>
      <w:r w:rsidRPr="00250DEA">
        <w:rPr>
          <w:color w:val="000000"/>
          <w:sz w:val="20"/>
          <w:szCs w:val="20"/>
        </w:rPr>
        <w:t xml:space="preserve">Students should start doing research for reliable sources about their selected topics well before they actually start writing their documented essays and consult their instructors for help. </w:t>
      </w:r>
      <w:r w:rsidRPr="00250DEA">
        <w:rPr>
          <w:color w:val="000000"/>
          <w:sz w:val="20"/>
          <w:szCs w:val="20"/>
          <w:u w:val="single"/>
        </w:rPr>
        <w:t>Topics are given just for suggestion, and students are not limited to these ones.</w:t>
      </w:r>
    </w:p>
    <w:p w:rsidR="00BC7ED5" w:rsidRPr="00250DEA" w:rsidRDefault="00BC7ED5" w:rsidP="00BC7ED5">
      <w:pPr>
        <w:shd w:val="clear" w:color="auto" w:fill="FFFFFF"/>
        <w:spacing w:after="120"/>
        <w:rPr>
          <w:color w:val="000000"/>
          <w:sz w:val="20"/>
          <w:szCs w:val="20"/>
        </w:rPr>
      </w:pPr>
    </w:p>
    <w:p w:rsidR="00BC7ED5" w:rsidRPr="00250DEA" w:rsidRDefault="007D64E9" w:rsidP="00BC7ED5">
      <w:pPr>
        <w:numPr>
          <w:ilvl w:val="0"/>
          <w:numId w:val="4"/>
        </w:numPr>
        <w:shd w:val="clear" w:color="auto" w:fill="FFFFFF"/>
        <w:spacing w:after="120"/>
        <w:rPr>
          <w:sz w:val="20"/>
          <w:szCs w:val="20"/>
        </w:rPr>
      </w:pPr>
      <w:r w:rsidRPr="00250DEA">
        <w:rPr>
          <w:sz w:val="20"/>
          <w:szCs w:val="20"/>
        </w:rPr>
        <w:lastRenderedPageBreak/>
        <w:t>Which 3 universities are the best in Turkey?</w:t>
      </w:r>
    </w:p>
    <w:p w:rsidR="00BC7ED5" w:rsidRPr="00250DEA" w:rsidRDefault="007E304E" w:rsidP="00BC7ED5">
      <w:pPr>
        <w:numPr>
          <w:ilvl w:val="0"/>
          <w:numId w:val="4"/>
        </w:numPr>
        <w:shd w:val="clear" w:color="auto" w:fill="FFFFFF"/>
        <w:spacing w:after="120"/>
        <w:rPr>
          <w:sz w:val="20"/>
          <w:szCs w:val="20"/>
        </w:rPr>
      </w:pPr>
      <w:r w:rsidRPr="00250DEA">
        <w:rPr>
          <w:sz w:val="20"/>
          <w:szCs w:val="20"/>
        </w:rPr>
        <w:t xml:space="preserve"> What are the reasons behind your choice of department</w:t>
      </w:r>
      <w:r w:rsidR="00BC7ED5" w:rsidRPr="00250DEA">
        <w:rPr>
          <w:sz w:val="20"/>
          <w:szCs w:val="20"/>
        </w:rPr>
        <w:t>?</w:t>
      </w:r>
    </w:p>
    <w:p w:rsidR="00BC7ED5" w:rsidRPr="00250DEA" w:rsidRDefault="00BC7ED5" w:rsidP="00BC7ED5">
      <w:pPr>
        <w:numPr>
          <w:ilvl w:val="0"/>
          <w:numId w:val="4"/>
        </w:numPr>
        <w:shd w:val="clear" w:color="auto" w:fill="FFFFFF"/>
        <w:spacing w:after="120"/>
        <w:rPr>
          <w:sz w:val="20"/>
          <w:szCs w:val="20"/>
        </w:rPr>
      </w:pPr>
      <w:r w:rsidRPr="00250DEA">
        <w:rPr>
          <w:sz w:val="20"/>
          <w:szCs w:val="20"/>
        </w:rPr>
        <w:t>What are the reasons behind the backwardness of Eastern societies in Engineering and Technology?</w:t>
      </w:r>
    </w:p>
    <w:p w:rsidR="00BC7ED5" w:rsidRPr="00250DEA" w:rsidRDefault="009D6B26" w:rsidP="00BC7ED5">
      <w:pPr>
        <w:pStyle w:val="NormalWeb"/>
        <w:numPr>
          <w:ilvl w:val="0"/>
          <w:numId w:val="4"/>
        </w:numPr>
        <w:spacing w:before="0" w:beforeAutospacing="0" w:after="120" w:afterAutospacing="0"/>
        <w:rPr>
          <w:sz w:val="20"/>
          <w:szCs w:val="20"/>
        </w:rPr>
      </w:pPr>
      <w:r w:rsidRPr="00250DEA">
        <w:rPr>
          <w:sz w:val="20"/>
          <w:szCs w:val="20"/>
        </w:rPr>
        <w:t>Which engineering bran</w:t>
      </w:r>
      <w:r w:rsidR="007D64E9" w:rsidRPr="00250DEA">
        <w:rPr>
          <w:sz w:val="20"/>
          <w:szCs w:val="20"/>
        </w:rPr>
        <w:t>ches do women prefer most? Or, w</w:t>
      </w:r>
      <w:r w:rsidRPr="00250DEA">
        <w:rPr>
          <w:sz w:val="20"/>
          <w:szCs w:val="20"/>
        </w:rPr>
        <w:t>hat are some reasons women prefer a specific branch of engineering?</w:t>
      </w:r>
    </w:p>
    <w:p w:rsidR="00BC7ED5" w:rsidRPr="00250DEA" w:rsidRDefault="00BC7ED5" w:rsidP="00BC7ED5">
      <w:pPr>
        <w:numPr>
          <w:ilvl w:val="0"/>
          <w:numId w:val="5"/>
        </w:numPr>
        <w:shd w:val="clear" w:color="auto" w:fill="FFFFFF"/>
        <w:spacing w:after="120"/>
        <w:rPr>
          <w:sz w:val="20"/>
          <w:szCs w:val="20"/>
        </w:rPr>
      </w:pPr>
      <w:r w:rsidRPr="00250DEA">
        <w:rPr>
          <w:sz w:val="20"/>
          <w:szCs w:val="20"/>
        </w:rPr>
        <w:t>Is Turkey a developing or third world country? What are your reasons?</w:t>
      </w:r>
    </w:p>
    <w:p w:rsidR="00BC7ED5" w:rsidRPr="00250DEA" w:rsidRDefault="009D6B26" w:rsidP="00BC7ED5">
      <w:pPr>
        <w:numPr>
          <w:ilvl w:val="0"/>
          <w:numId w:val="5"/>
        </w:numPr>
        <w:shd w:val="clear" w:color="auto" w:fill="FFFFFF"/>
        <w:spacing w:after="120"/>
        <w:rPr>
          <w:sz w:val="20"/>
          <w:szCs w:val="20"/>
        </w:rPr>
      </w:pPr>
      <w:r w:rsidRPr="00250DEA">
        <w:rPr>
          <w:sz w:val="20"/>
          <w:szCs w:val="20"/>
        </w:rPr>
        <w:t>What are some reasons why Turkey should/ should not join the European Union?</w:t>
      </w:r>
    </w:p>
    <w:p w:rsidR="00BC7ED5" w:rsidRPr="00250DEA" w:rsidRDefault="008D548A" w:rsidP="00BC7ED5">
      <w:pPr>
        <w:pStyle w:val="NormalWeb"/>
        <w:numPr>
          <w:ilvl w:val="0"/>
          <w:numId w:val="7"/>
        </w:numPr>
        <w:spacing w:before="0" w:beforeAutospacing="0" w:after="120" w:afterAutospacing="0"/>
        <w:jc w:val="both"/>
        <w:rPr>
          <w:sz w:val="20"/>
          <w:szCs w:val="20"/>
        </w:rPr>
      </w:pPr>
      <w:r w:rsidRPr="00250DEA">
        <w:rPr>
          <w:sz w:val="20"/>
          <w:szCs w:val="20"/>
        </w:rPr>
        <w:t>In what ways can social service for children and women be improved in Turkey?</w:t>
      </w:r>
    </w:p>
    <w:p w:rsidR="00BC7ED5" w:rsidRPr="00250DEA" w:rsidRDefault="008D548A" w:rsidP="00BC7ED5">
      <w:pPr>
        <w:pStyle w:val="NormalWeb"/>
        <w:numPr>
          <w:ilvl w:val="0"/>
          <w:numId w:val="7"/>
        </w:numPr>
        <w:spacing w:before="0" w:beforeAutospacing="0" w:after="120" w:afterAutospacing="0"/>
        <w:jc w:val="both"/>
        <w:rPr>
          <w:sz w:val="20"/>
          <w:szCs w:val="20"/>
        </w:rPr>
      </w:pPr>
      <w:r w:rsidRPr="00250DEA">
        <w:rPr>
          <w:sz w:val="20"/>
          <w:szCs w:val="20"/>
        </w:rPr>
        <w:t xml:space="preserve">What can be done to encourage </w:t>
      </w:r>
      <w:r w:rsidR="007D64E9" w:rsidRPr="00250DEA">
        <w:rPr>
          <w:sz w:val="20"/>
          <w:szCs w:val="20"/>
        </w:rPr>
        <w:t xml:space="preserve">more </w:t>
      </w:r>
      <w:r w:rsidRPr="00250DEA">
        <w:rPr>
          <w:sz w:val="20"/>
          <w:szCs w:val="20"/>
        </w:rPr>
        <w:t>people to get help from psychologists</w:t>
      </w:r>
      <w:r w:rsidR="007D64E9" w:rsidRPr="00250DEA">
        <w:rPr>
          <w:sz w:val="20"/>
          <w:szCs w:val="20"/>
        </w:rPr>
        <w:t>?</w:t>
      </w:r>
    </w:p>
    <w:p w:rsidR="00BC7ED5" w:rsidRPr="00250DEA" w:rsidRDefault="00BC7ED5" w:rsidP="00BC7ED5">
      <w:pPr>
        <w:pStyle w:val="NormalWeb"/>
        <w:numPr>
          <w:ilvl w:val="0"/>
          <w:numId w:val="7"/>
        </w:numPr>
        <w:spacing w:before="0" w:beforeAutospacing="0" w:after="120" w:afterAutospacing="0"/>
        <w:jc w:val="both"/>
        <w:rPr>
          <w:sz w:val="20"/>
          <w:szCs w:val="20"/>
        </w:rPr>
      </w:pPr>
      <w:r w:rsidRPr="00250DEA">
        <w:rPr>
          <w:sz w:val="20"/>
          <w:szCs w:val="20"/>
        </w:rPr>
        <w:t>Does family/marriage counseling fix unhealthy relationships? How?</w:t>
      </w:r>
    </w:p>
    <w:p w:rsidR="007E304E" w:rsidRPr="00250DEA" w:rsidRDefault="007E304E" w:rsidP="00BC7ED5">
      <w:pPr>
        <w:pStyle w:val="NormalWeb"/>
        <w:numPr>
          <w:ilvl w:val="0"/>
          <w:numId w:val="7"/>
        </w:numPr>
        <w:spacing w:before="0" w:beforeAutospacing="0" w:after="120" w:afterAutospacing="0"/>
        <w:jc w:val="both"/>
        <w:rPr>
          <w:sz w:val="20"/>
          <w:szCs w:val="20"/>
        </w:rPr>
      </w:pPr>
      <w:r w:rsidRPr="00250DEA">
        <w:rPr>
          <w:sz w:val="20"/>
          <w:szCs w:val="20"/>
        </w:rPr>
        <w:t>Why is the rate of violence against women high in Turkey?</w:t>
      </w:r>
    </w:p>
    <w:p w:rsidR="007E304E" w:rsidRPr="00250DEA" w:rsidRDefault="007E304E" w:rsidP="00BC7ED5">
      <w:pPr>
        <w:pStyle w:val="NormalWeb"/>
        <w:numPr>
          <w:ilvl w:val="0"/>
          <w:numId w:val="7"/>
        </w:numPr>
        <w:spacing w:before="0" w:beforeAutospacing="0" w:after="120" w:afterAutospacing="0"/>
        <w:jc w:val="both"/>
        <w:rPr>
          <w:sz w:val="20"/>
          <w:szCs w:val="20"/>
        </w:rPr>
      </w:pPr>
      <w:r w:rsidRPr="00250DEA">
        <w:rPr>
          <w:sz w:val="20"/>
          <w:szCs w:val="20"/>
        </w:rPr>
        <w:t>What can be done to protect women from domestic violence?</w:t>
      </w:r>
    </w:p>
    <w:p w:rsidR="004F55F4" w:rsidRDefault="007E304E" w:rsidP="000A2FDB">
      <w:pPr>
        <w:pStyle w:val="NormalWeb"/>
        <w:numPr>
          <w:ilvl w:val="0"/>
          <w:numId w:val="7"/>
        </w:numPr>
        <w:spacing w:before="0" w:beforeAutospacing="0" w:after="120" w:afterAutospacing="0"/>
        <w:jc w:val="both"/>
        <w:rPr>
          <w:sz w:val="20"/>
          <w:szCs w:val="20"/>
        </w:rPr>
      </w:pPr>
      <w:r w:rsidRPr="00250DEA">
        <w:rPr>
          <w:sz w:val="20"/>
          <w:szCs w:val="20"/>
        </w:rPr>
        <w:t>What things in life contribute to happiness?</w:t>
      </w:r>
    </w:p>
    <w:p w:rsidR="00FB7FC7" w:rsidRPr="00250DEA" w:rsidRDefault="00FB7FC7" w:rsidP="00BC7ED5">
      <w:pPr>
        <w:pStyle w:val="FreeFormBA"/>
        <w:ind w:left="108"/>
        <w:rPr>
          <w:rFonts w:eastAsia="Times New Roman"/>
          <w:color w:val="auto"/>
        </w:rPr>
      </w:pPr>
    </w:p>
    <w:p w:rsidR="00FB7FC7" w:rsidRPr="00250DEA" w:rsidRDefault="00FB7FC7" w:rsidP="00BC7ED5">
      <w:pPr>
        <w:pStyle w:val="FreeFormBA"/>
        <w:ind w:left="108"/>
        <w:rPr>
          <w:rFonts w:eastAsia="Times New Roman"/>
          <w:color w:val="auto"/>
        </w:rPr>
      </w:pPr>
    </w:p>
    <w:tbl>
      <w:tblPr>
        <w:tblW w:w="15822" w:type="dxa"/>
        <w:tblInd w:w="98"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shd w:val="clear" w:color="auto" w:fill="FFFFFF"/>
        <w:tblLayout w:type="fixed"/>
        <w:tblLook w:val="0000" w:firstRow="0" w:lastRow="0" w:firstColumn="0" w:lastColumn="0" w:noHBand="0" w:noVBand="0"/>
      </w:tblPr>
      <w:tblGrid>
        <w:gridCol w:w="436"/>
        <w:gridCol w:w="1275"/>
        <w:gridCol w:w="4820"/>
        <w:gridCol w:w="4961"/>
        <w:gridCol w:w="4330"/>
      </w:tblGrid>
      <w:tr w:rsidR="00055DEE" w:rsidRPr="00250DEA" w:rsidTr="00292255">
        <w:trPr>
          <w:cantSplit/>
          <w:trHeight w:val="559"/>
          <w:tblHeader/>
        </w:trPr>
        <w:tc>
          <w:tcPr>
            <w:tcW w:w="436" w:type="dxa"/>
            <w:tcBorders>
              <w:top w:val="single" w:sz="24" w:space="0" w:color="auto"/>
              <w:left w:val="single" w:sz="24" w:space="0" w:color="auto"/>
            </w:tcBorders>
            <w:shd w:val="clear" w:color="auto" w:fill="B0B3B2"/>
            <w:vAlign w:val="center"/>
          </w:tcPr>
          <w:p w:rsidR="00055DEE" w:rsidRPr="00250DEA" w:rsidRDefault="00055DEE" w:rsidP="00292255">
            <w:pPr>
              <w:pStyle w:val="Heading2AA"/>
              <w:jc w:val="center"/>
              <w:rPr>
                <w:rFonts w:ascii="Times New Roman" w:hAnsi="Times New Roman"/>
                <w:sz w:val="20"/>
              </w:rPr>
            </w:pPr>
            <w:r w:rsidRPr="00250DEA">
              <w:rPr>
                <w:rFonts w:ascii="Times New Roman" w:hAnsi="Times New Roman"/>
                <w:sz w:val="20"/>
              </w:rPr>
              <w:t>WEEK</w:t>
            </w:r>
          </w:p>
        </w:tc>
        <w:tc>
          <w:tcPr>
            <w:tcW w:w="1275" w:type="dxa"/>
            <w:tcBorders>
              <w:top w:val="single" w:sz="24" w:space="0" w:color="auto"/>
            </w:tcBorders>
            <w:shd w:val="clear" w:color="auto" w:fill="B0B3B2"/>
            <w:tcMar>
              <w:top w:w="0" w:type="dxa"/>
              <w:left w:w="0" w:type="dxa"/>
              <w:bottom w:w="0" w:type="dxa"/>
              <w:right w:w="0" w:type="dxa"/>
            </w:tcMar>
            <w:vAlign w:val="center"/>
          </w:tcPr>
          <w:p w:rsidR="00055DEE" w:rsidRPr="00250DEA" w:rsidRDefault="00055DEE" w:rsidP="00292255">
            <w:pPr>
              <w:pStyle w:val="Heading2AA"/>
              <w:jc w:val="center"/>
              <w:rPr>
                <w:rFonts w:ascii="Times New Roman" w:hAnsi="Times New Roman"/>
                <w:sz w:val="20"/>
              </w:rPr>
            </w:pPr>
            <w:r w:rsidRPr="00250DEA">
              <w:rPr>
                <w:rFonts w:ascii="Times New Roman" w:hAnsi="Times New Roman"/>
                <w:sz w:val="20"/>
              </w:rPr>
              <w:t>DAY</w:t>
            </w:r>
          </w:p>
        </w:tc>
        <w:tc>
          <w:tcPr>
            <w:tcW w:w="4820" w:type="dxa"/>
            <w:tcBorders>
              <w:top w:val="single" w:sz="24" w:space="0" w:color="auto"/>
            </w:tcBorders>
            <w:shd w:val="clear" w:color="auto" w:fill="B0B3B2"/>
            <w:tcMar>
              <w:top w:w="0" w:type="dxa"/>
              <w:left w:w="0" w:type="dxa"/>
              <w:bottom w:w="0" w:type="dxa"/>
              <w:right w:w="0" w:type="dxa"/>
            </w:tcMar>
            <w:vAlign w:val="center"/>
          </w:tcPr>
          <w:p w:rsidR="00055DEE" w:rsidRPr="00250DEA" w:rsidRDefault="001171C9" w:rsidP="00292255">
            <w:pPr>
              <w:pStyle w:val="Heading2AA"/>
              <w:jc w:val="center"/>
              <w:rPr>
                <w:rFonts w:ascii="Times New Roman" w:hAnsi="Times New Roman"/>
                <w:color w:val="290015"/>
                <w:sz w:val="20"/>
              </w:rPr>
            </w:pPr>
            <w:r w:rsidRPr="00250DEA">
              <w:rPr>
                <w:rFonts w:ascii="Times New Roman" w:hAnsi="Times New Roman"/>
                <w:color w:val="290015"/>
                <w:sz w:val="20"/>
              </w:rPr>
              <w:t>TEACH &amp; PRACTICE</w:t>
            </w:r>
          </w:p>
        </w:tc>
        <w:tc>
          <w:tcPr>
            <w:tcW w:w="4961" w:type="dxa"/>
            <w:tcBorders>
              <w:top w:val="single" w:sz="24" w:space="0" w:color="auto"/>
            </w:tcBorders>
            <w:shd w:val="clear" w:color="auto" w:fill="B0B3B2"/>
            <w:vAlign w:val="center"/>
          </w:tcPr>
          <w:p w:rsidR="00055DEE" w:rsidRPr="00250DEA" w:rsidRDefault="00055DEE" w:rsidP="00292255">
            <w:pPr>
              <w:pStyle w:val="Heading2AA"/>
              <w:jc w:val="center"/>
              <w:rPr>
                <w:rFonts w:ascii="Times New Roman" w:hAnsi="Times New Roman"/>
                <w:sz w:val="20"/>
              </w:rPr>
            </w:pPr>
            <w:r w:rsidRPr="00250DEA">
              <w:rPr>
                <w:rFonts w:ascii="Times New Roman" w:hAnsi="Times New Roman"/>
                <w:sz w:val="20"/>
              </w:rPr>
              <w:t>TASKS</w:t>
            </w:r>
            <w:r w:rsidR="00E46FCF" w:rsidRPr="00250DEA">
              <w:rPr>
                <w:rFonts w:ascii="Times New Roman" w:hAnsi="Times New Roman"/>
                <w:sz w:val="20"/>
              </w:rPr>
              <w:t>&amp;HW</w:t>
            </w:r>
          </w:p>
        </w:tc>
        <w:tc>
          <w:tcPr>
            <w:tcW w:w="4330" w:type="dxa"/>
            <w:tcBorders>
              <w:top w:val="single" w:sz="24" w:space="0" w:color="auto"/>
              <w:right w:val="single" w:sz="24" w:space="0" w:color="auto"/>
            </w:tcBorders>
            <w:shd w:val="clear" w:color="auto" w:fill="B0B3B2"/>
            <w:vAlign w:val="center"/>
          </w:tcPr>
          <w:p w:rsidR="00055DEE" w:rsidRPr="00250DEA" w:rsidRDefault="00055DEE" w:rsidP="00292255">
            <w:pPr>
              <w:pStyle w:val="Heading2AA"/>
              <w:jc w:val="center"/>
              <w:rPr>
                <w:rFonts w:ascii="Times New Roman" w:hAnsi="Times New Roman"/>
                <w:sz w:val="20"/>
              </w:rPr>
            </w:pPr>
            <w:r w:rsidRPr="00250DEA">
              <w:rPr>
                <w:rFonts w:ascii="Times New Roman" w:hAnsi="Times New Roman"/>
                <w:sz w:val="20"/>
              </w:rPr>
              <w:t>OTHER</w:t>
            </w:r>
          </w:p>
        </w:tc>
      </w:tr>
      <w:tr w:rsidR="00055DEE" w:rsidRPr="00250DEA" w:rsidTr="00292255">
        <w:trPr>
          <w:cantSplit/>
          <w:trHeight w:val="768"/>
        </w:trPr>
        <w:tc>
          <w:tcPr>
            <w:tcW w:w="436" w:type="dxa"/>
            <w:tcBorders>
              <w:left w:val="single" w:sz="24" w:space="0" w:color="auto"/>
            </w:tcBorders>
            <w:shd w:val="clear" w:color="auto" w:fill="FFFFFF"/>
            <w:vAlign w:val="center"/>
          </w:tcPr>
          <w:p w:rsidR="00055DEE" w:rsidRPr="00250DEA" w:rsidRDefault="00055DEE" w:rsidP="00292255">
            <w:pPr>
              <w:pStyle w:val="BodyA"/>
              <w:jc w:val="center"/>
              <w:rPr>
                <w:rFonts w:ascii="Times New Roman" w:hAnsi="Times New Roman"/>
                <w:b/>
                <w:sz w:val="20"/>
              </w:rPr>
            </w:pPr>
            <w:r w:rsidRPr="00250DEA">
              <w:rPr>
                <w:rFonts w:ascii="Times New Roman" w:hAnsi="Times New Roman"/>
                <w:b/>
                <w:sz w:val="20"/>
              </w:rPr>
              <w:t>1</w:t>
            </w:r>
          </w:p>
        </w:tc>
        <w:tc>
          <w:tcPr>
            <w:tcW w:w="1275" w:type="dxa"/>
            <w:shd w:val="clear" w:color="auto" w:fill="FFFFFF"/>
            <w:tcMar>
              <w:top w:w="0" w:type="dxa"/>
              <w:left w:w="0" w:type="dxa"/>
              <w:bottom w:w="0" w:type="dxa"/>
              <w:right w:w="0" w:type="dxa"/>
            </w:tcMar>
            <w:vAlign w:val="center"/>
          </w:tcPr>
          <w:p w:rsidR="00B84C57" w:rsidRPr="00250DEA" w:rsidRDefault="00FB7FC7" w:rsidP="00B84C57">
            <w:pPr>
              <w:pStyle w:val="BodyA"/>
              <w:jc w:val="center"/>
              <w:rPr>
                <w:rFonts w:ascii="Times New Roman" w:hAnsi="Times New Roman"/>
                <w:b/>
                <w:sz w:val="20"/>
              </w:rPr>
            </w:pPr>
            <w:r w:rsidRPr="00250DEA">
              <w:rPr>
                <w:rFonts w:ascii="Times New Roman" w:hAnsi="Times New Roman"/>
                <w:b/>
                <w:sz w:val="20"/>
              </w:rPr>
              <w:t>25.09.2017</w:t>
            </w:r>
          </w:p>
          <w:p w:rsidR="005D38B2" w:rsidRPr="00250DEA" w:rsidRDefault="00FB7FC7" w:rsidP="00B84C57">
            <w:pPr>
              <w:pStyle w:val="BodyA"/>
              <w:jc w:val="center"/>
              <w:rPr>
                <w:rFonts w:ascii="Times New Roman" w:hAnsi="Times New Roman"/>
                <w:b/>
                <w:sz w:val="20"/>
              </w:rPr>
            </w:pPr>
            <w:r w:rsidRPr="00250DEA">
              <w:rPr>
                <w:rFonts w:ascii="Times New Roman" w:hAnsi="Times New Roman"/>
                <w:b/>
                <w:sz w:val="20"/>
              </w:rPr>
              <w:t>29.09.2017</w:t>
            </w:r>
          </w:p>
        </w:tc>
        <w:tc>
          <w:tcPr>
            <w:tcW w:w="4820" w:type="dxa"/>
            <w:shd w:val="clear" w:color="auto" w:fill="FFFFFF"/>
            <w:tcMar>
              <w:top w:w="0" w:type="dxa"/>
              <w:left w:w="0" w:type="dxa"/>
              <w:bottom w:w="0" w:type="dxa"/>
              <w:right w:w="0" w:type="dxa"/>
            </w:tcMar>
          </w:tcPr>
          <w:p w:rsidR="00594E52" w:rsidRPr="00250DEA" w:rsidRDefault="00594E52" w:rsidP="00292255">
            <w:pPr>
              <w:pStyle w:val="BodyA"/>
              <w:rPr>
                <w:rFonts w:ascii="Times New Roman" w:hAnsi="Times New Roman"/>
                <w:sz w:val="20"/>
              </w:rPr>
            </w:pPr>
            <w:r w:rsidRPr="00250DEA">
              <w:rPr>
                <w:rFonts w:ascii="Times New Roman" w:hAnsi="Times New Roman"/>
                <w:sz w:val="20"/>
              </w:rPr>
              <w:t>Course Introduction</w:t>
            </w:r>
          </w:p>
          <w:p w:rsidR="002149BA" w:rsidRPr="00250DEA" w:rsidRDefault="00594E52" w:rsidP="00292255">
            <w:pPr>
              <w:pStyle w:val="BodyA"/>
              <w:rPr>
                <w:rFonts w:ascii="Times New Roman" w:hAnsi="Times New Roman"/>
                <w:sz w:val="20"/>
              </w:rPr>
            </w:pPr>
            <w:r w:rsidRPr="00250DEA">
              <w:rPr>
                <w:rFonts w:ascii="Times New Roman" w:hAnsi="Times New Roman"/>
                <w:sz w:val="20"/>
              </w:rPr>
              <w:t>Rating Scales</w:t>
            </w:r>
          </w:p>
          <w:p w:rsidR="00FB7FC7" w:rsidRPr="00250DEA" w:rsidRDefault="00FB7FC7" w:rsidP="00292255">
            <w:pPr>
              <w:pStyle w:val="BodyA"/>
              <w:rPr>
                <w:rFonts w:ascii="Times New Roman" w:hAnsi="Times New Roman"/>
                <w:strike/>
                <w:sz w:val="20"/>
              </w:rPr>
            </w:pPr>
            <w:r w:rsidRPr="00250DEA">
              <w:rPr>
                <w:rFonts w:ascii="Times New Roman" w:hAnsi="Times New Roman"/>
                <w:sz w:val="20"/>
              </w:rPr>
              <w:t>Characteristics of formal writing</w:t>
            </w:r>
          </w:p>
        </w:tc>
        <w:tc>
          <w:tcPr>
            <w:tcW w:w="4961" w:type="dxa"/>
            <w:shd w:val="clear" w:color="auto" w:fill="FFFFFF"/>
          </w:tcPr>
          <w:p w:rsidR="00055DEE" w:rsidRPr="00250DEA" w:rsidRDefault="00055DEE" w:rsidP="00292255">
            <w:pPr>
              <w:pStyle w:val="BodyA"/>
              <w:rPr>
                <w:rFonts w:ascii="Times New Roman" w:hAnsi="Times New Roman"/>
                <w:strike/>
                <w:color w:val="290015"/>
                <w:sz w:val="20"/>
              </w:rPr>
            </w:pPr>
          </w:p>
        </w:tc>
        <w:tc>
          <w:tcPr>
            <w:tcW w:w="4330" w:type="dxa"/>
            <w:tcBorders>
              <w:right w:val="single" w:sz="24" w:space="0" w:color="auto"/>
            </w:tcBorders>
            <w:shd w:val="clear" w:color="auto" w:fill="FFFFFF"/>
          </w:tcPr>
          <w:p w:rsidR="00055DEE" w:rsidRPr="00250DEA" w:rsidRDefault="000E3AE5" w:rsidP="006C36B1">
            <w:pPr>
              <w:pStyle w:val="BodyA"/>
              <w:numPr>
                <w:ilvl w:val="0"/>
                <w:numId w:val="7"/>
              </w:numPr>
              <w:rPr>
                <w:rFonts w:ascii="Times New Roman" w:hAnsi="Times New Roman"/>
                <w:color w:val="290015"/>
                <w:sz w:val="20"/>
              </w:rPr>
            </w:pPr>
            <w:r w:rsidRPr="00250DEA">
              <w:rPr>
                <w:rFonts w:ascii="Times New Roman" w:hAnsi="Times New Roman"/>
                <w:color w:val="290015"/>
                <w:sz w:val="20"/>
              </w:rPr>
              <w:t>PPT</w:t>
            </w:r>
          </w:p>
        </w:tc>
      </w:tr>
      <w:tr w:rsidR="00055DEE" w:rsidRPr="00250DEA" w:rsidTr="00292255">
        <w:trPr>
          <w:cantSplit/>
          <w:trHeight w:val="831"/>
        </w:trPr>
        <w:tc>
          <w:tcPr>
            <w:tcW w:w="436" w:type="dxa"/>
            <w:tcBorders>
              <w:left w:val="single" w:sz="24" w:space="0" w:color="auto"/>
            </w:tcBorders>
            <w:shd w:val="clear" w:color="auto" w:fill="FFFFFF"/>
            <w:vAlign w:val="center"/>
          </w:tcPr>
          <w:p w:rsidR="00055DEE" w:rsidRPr="00250DEA" w:rsidRDefault="00055DEE" w:rsidP="00292255">
            <w:pPr>
              <w:pStyle w:val="BodyA"/>
              <w:jc w:val="center"/>
              <w:rPr>
                <w:rFonts w:ascii="Times New Roman" w:hAnsi="Times New Roman"/>
                <w:b/>
                <w:sz w:val="20"/>
              </w:rPr>
            </w:pPr>
            <w:r w:rsidRPr="00250DEA">
              <w:rPr>
                <w:rFonts w:ascii="Times New Roman" w:hAnsi="Times New Roman"/>
                <w:b/>
                <w:sz w:val="20"/>
              </w:rPr>
              <w:t>2</w:t>
            </w:r>
          </w:p>
        </w:tc>
        <w:tc>
          <w:tcPr>
            <w:tcW w:w="1275" w:type="dxa"/>
            <w:shd w:val="clear" w:color="auto" w:fill="FFFFFF"/>
            <w:tcMar>
              <w:top w:w="0" w:type="dxa"/>
              <w:left w:w="0" w:type="dxa"/>
              <w:bottom w:w="0" w:type="dxa"/>
              <w:right w:w="0" w:type="dxa"/>
            </w:tcMar>
            <w:vAlign w:val="center"/>
          </w:tcPr>
          <w:p w:rsidR="005D38B2" w:rsidRPr="00250DEA" w:rsidRDefault="00FB7FC7" w:rsidP="00292255">
            <w:pPr>
              <w:pStyle w:val="BodyA"/>
              <w:jc w:val="center"/>
              <w:rPr>
                <w:rFonts w:ascii="Times New Roman" w:hAnsi="Times New Roman"/>
                <w:b/>
                <w:sz w:val="20"/>
              </w:rPr>
            </w:pPr>
            <w:r w:rsidRPr="00250DEA">
              <w:rPr>
                <w:rFonts w:ascii="Times New Roman" w:hAnsi="Times New Roman"/>
                <w:b/>
                <w:sz w:val="20"/>
              </w:rPr>
              <w:t>02.10.2017</w:t>
            </w:r>
          </w:p>
          <w:p w:rsidR="005D38B2" w:rsidRPr="00250DEA" w:rsidRDefault="00F90808" w:rsidP="00292255">
            <w:pPr>
              <w:pStyle w:val="BodyA"/>
              <w:jc w:val="center"/>
              <w:rPr>
                <w:rFonts w:ascii="Times New Roman" w:hAnsi="Times New Roman"/>
                <w:b/>
                <w:sz w:val="20"/>
              </w:rPr>
            </w:pPr>
            <w:r w:rsidRPr="00250DEA">
              <w:rPr>
                <w:rFonts w:ascii="Times New Roman" w:hAnsi="Times New Roman"/>
                <w:b/>
                <w:sz w:val="20"/>
              </w:rPr>
              <w:t>06</w:t>
            </w:r>
            <w:r w:rsidR="00FB7FC7" w:rsidRPr="00250DEA">
              <w:rPr>
                <w:rFonts w:ascii="Times New Roman" w:hAnsi="Times New Roman"/>
                <w:b/>
                <w:sz w:val="20"/>
              </w:rPr>
              <w:t>.10.2017</w:t>
            </w:r>
          </w:p>
        </w:tc>
        <w:tc>
          <w:tcPr>
            <w:tcW w:w="4820" w:type="dxa"/>
            <w:shd w:val="clear" w:color="auto" w:fill="FFFFFF"/>
            <w:tcMar>
              <w:top w:w="0" w:type="dxa"/>
              <w:left w:w="0" w:type="dxa"/>
              <w:bottom w:w="0" w:type="dxa"/>
              <w:right w:w="0" w:type="dxa"/>
            </w:tcMar>
          </w:tcPr>
          <w:p w:rsidR="00193AD2" w:rsidRPr="00250DEA" w:rsidRDefault="00193AD2" w:rsidP="00292255">
            <w:pPr>
              <w:pStyle w:val="BodyA"/>
              <w:rPr>
                <w:rFonts w:ascii="Times New Roman" w:hAnsi="Times New Roman"/>
                <w:b/>
                <w:color w:val="290015"/>
                <w:sz w:val="20"/>
              </w:rPr>
            </w:pPr>
            <w:r w:rsidRPr="00250DEA">
              <w:rPr>
                <w:rFonts w:ascii="Times New Roman" w:hAnsi="Times New Roman"/>
                <w:b/>
                <w:color w:val="290015"/>
                <w:sz w:val="20"/>
              </w:rPr>
              <w:t xml:space="preserve">Unit 1 The Essay </w:t>
            </w:r>
            <w:r w:rsidR="0053150C" w:rsidRPr="00250DEA">
              <w:rPr>
                <w:rFonts w:ascii="Times New Roman" w:hAnsi="Times New Roman"/>
                <w:b/>
                <w:color w:val="290015"/>
                <w:sz w:val="20"/>
              </w:rPr>
              <w:t>p</w:t>
            </w:r>
            <w:r w:rsidR="004C05D2" w:rsidRPr="00250DEA">
              <w:rPr>
                <w:rFonts w:ascii="Times New Roman" w:hAnsi="Times New Roman"/>
                <w:b/>
                <w:color w:val="290015"/>
                <w:sz w:val="20"/>
              </w:rPr>
              <w:t>p</w:t>
            </w:r>
            <w:r w:rsidR="0053150C" w:rsidRPr="00250DEA">
              <w:rPr>
                <w:rFonts w:ascii="Times New Roman" w:hAnsi="Times New Roman"/>
                <w:b/>
                <w:color w:val="290015"/>
                <w:sz w:val="20"/>
              </w:rPr>
              <w:t xml:space="preserve">. </w:t>
            </w:r>
            <w:r w:rsidR="00233782" w:rsidRPr="00250DEA">
              <w:rPr>
                <w:rFonts w:ascii="Times New Roman" w:hAnsi="Times New Roman"/>
                <w:b/>
                <w:color w:val="auto"/>
                <w:sz w:val="20"/>
              </w:rPr>
              <w:t>1</w:t>
            </w:r>
            <w:r w:rsidR="00CB2D8C" w:rsidRPr="00250DEA">
              <w:rPr>
                <w:rFonts w:ascii="Times New Roman" w:hAnsi="Times New Roman"/>
                <w:b/>
                <w:color w:val="auto"/>
                <w:sz w:val="20"/>
              </w:rPr>
              <w:t>-1</w:t>
            </w:r>
            <w:r w:rsidR="002976F2" w:rsidRPr="00250DEA">
              <w:rPr>
                <w:rFonts w:ascii="Times New Roman" w:hAnsi="Times New Roman"/>
                <w:b/>
                <w:color w:val="auto"/>
                <w:sz w:val="20"/>
              </w:rPr>
              <w:t>0</w:t>
            </w:r>
          </w:p>
          <w:p w:rsidR="00193AD2" w:rsidRPr="00250DEA" w:rsidRDefault="00292255" w:rsidP="00292255">
            <w:pPr>
              <w:pStyle w:val="BodyA"/>
              <w:rPr>
                <w:rFonts w:ascii="Times New Roman" w:hAnsi="Times New Roman"/>
                <w:color w:val="290015"/>
                <w:sz w:val="20"/>
              </w:rPr>
            </w:pPr>
            <w:r w:rsidRPr="00250DEA">
              <w:rPr>
                <w:rFonts w:ascii="Times New Roman" w:hAnsi="Times New Roman"/>
                <w:color w:val="290015"/>
                <w:sz w:val="20"/>
              </w:rPr>
              <w:t xml:space="preserve">- </w:t>
            </w:r>
            <w:r w:rsidR="0053150C" w:rsidRPr="00250DEA">
              <w:rPr>
                <w:rFonts w:ascii="Times New Roman" w:hAnsi="Times New Roman"/>
                <w:color w:val="290015"/>
                <w:sz w:val="20"/>
              </w:rPr>
              <w:t>From Paragraph to Essay</w:t>
            </w:r>
          </w:p>
          <w:p w:rsidR="00427DC4" w:rsidRPr="00250DEA" w:rsidRDefault="00292255" w:rsidP="00FB7FC7">
            <w:pPr>
              <w:pStyle w:val="BodyA"/>
              <w:rPr>
                <w:rFonts w:ascii="Times New Roman" w:hAnsi="Times New Roman"/>
                <w:color w:val="290015"/>
                <w:sz w:val="20"/>
              </w:rPr>
            </w:pPr>
            <w:r w:rsidRPr="00250DEA">
              <w:rPr>
                <w:rFonts w:ascii="Times New Roman" w:hAnsi="Times New Roman"/>
                <w:color w:val="290015"/>
                <w:sz w:val="20"/>
              </w:rPr>
              <w:t xml:space="preserve">- </w:t>
            </w:r>
            <w:r w:rsidR="00FB7FC7" w:rsidRPr="00250DEA">
              <w:rPr>
                <w:rFonts w:ascii="Times New Roman" w:hAnsi="Times New Roman"/>
                <w:color w:val="290015"/>
                <w:sz w:val="20"/>
              </w:rPr>
              <w:t>Thesis Statements</w:t>
            </w:r>
          </w:p>
          <w:p w:rsidR="00FB7FC7" w:rsidRPr="00250DEA" w:rsidRDefault="00FB7FC7" w:rsidP="00FB7FC7">
            <w:pPr>
              <w:pStyle w:val="BodyA"/>
              <w:rPr>
                <w:rFonts w:ascii="Times New Roman" w:hAnsi="Times New Roman"/>
                <w:color w:val="290015"/>
                <w:sz w:val="20"/>
              </w:rPr>
            </w:pPr>
            <w:r w:rsidRPr="00250DEA">
              <w:rPr>
                <w:rFonts w:ascii="Times New Roman" w:hAnsi="Times New Roman"/>
                <w:color w:val="290015"/>
                <w:sz w:val="20"/>
              </w:rPr>
              <w:t>- Logical Division of Ideas</w:t>
            </w:r>
          </w:p>
        </w:tc>
        <w:tc>
          <w:tcPr>
            <w:tcW w:w="4961" w:type="dxa"/>
            <w:shd w:val="clear" w:color="auto" w:fill="FFFFFF"/>
          </w:tcPr>
          <w:p w:rsidR="00055DEE" w:rsidRPr="00250DEA" w:rsidRDefault="00055DEE" w:rsidP="0053150C">
            <w:pPr>
              <w:pStyle w:val="BodyA"/>
              <w:rPr>
                <w:rFonts w:ascii="Times New Roman" w:hAnsi="Times New Roman"/>
                <w:color w:val="290015"/>
                <w:sz w:val="20"/>
              </w:rPr>
            </w:pPr>
          </w:p>
        </w:tc>
        <w:tc>
          <w:tcPr>
            <w:tcW w:w="4330" w:type="dxa"/>
            <w:tcBorders>
              <w:right w:val="single" w:sz="24" w:space="0" w:color="auto"/>
            </w:tcBorders>
            <w:shd w:val="clear" w:color="auto" w:fill="FFFFFF"/>
          </w:tcPr>
          <w:p w:rsidR="00055DEE" w:rsidRPr="00250DEA" w:rsidRDefault="00055DEE" w:rsidP="00292255">
            <w:pPr>
              <w:pStyle w:val="BodyA"/>
              <w:tabs>
                <w:tab w:val="center" w:pos="1309"/>
              </w:tabs>
              <w:rPr>
                <w:rFonts w:ascii="Times New Roman" w:hAnsi="Times New Roman"/>
                <w:color w:val="290015"/>
                <w:sz w:val="20"/>
              </w:rPr>
            </w:pPr>
          </w:p>
        </w:tc>
      </w:tr>
      <w:tr w:rsidR="00055DEE" w:rsidRPr="00250DEA" w:rsidTr="00292255">
        <w:trPr>
          <w:cantSplit/>
          <w:trHeight w:val="879"/>
        </w:trPr>
        <w:tc>
          <w:tcPr>
            <w:tcW w:w="436" w:type="dxa"/>
            <w:tcBorders>
              <w:left w:val="single" w:sz="24" w:space="0" w:color="auto"/>
            </w:tcBorders>
            <w:shd w:val="clear" w:color="auto" w:fill="FFFFFF"/>
            <w:vAlign w:val="center"/>
          </w:tcPr>
          <w:p w:rsidR="00055DEE" w:rsidRPr="00250DEA" w:rsidRDefault="00055DEE" w:rsidP="00292255">
            <w:pPr>
              <w:pStyle w:val="BodyA"/>
              <w:jc w:val="center"/>
              <w:rPr>
                <w:rFonts w:ascii="Times New Roman" w:hAnsi="Times New Roman"/>
                <w:b/>
                <w:sz w:val="20"/>
              </w:rPr>
            </w:pPr>
            <w:r w:rsidRPr="00250DEA">
              <w:rPr>
                <w:rFonts w:ascii="Times New Roman" w:hAnsi="Times New Roman"/>
                <w:b/>
                <w:sz w:val="20"/>
              </w:rPr>
              <w:t>3</w:t>
            </w:r>
          </w:p>
        </w:tc>
        <w:tc>
          <w:tcPr>
            <w:tcW w:w="1275" w:type="dxa"/>
            <w:shd w:val="clear" w:color="auto" w:fill="FFFFFF"/>
            <w:tcMar>
              <w:top w:w="0" w:type="dxa"/>
              <w:left w:w="0" w:type="dxa"/>
              <w:bottom w:w="0" w:type="dxa"/>
              <w:right w:w="0" w:type="dxa"/>
            </w:tcMar>
            <w:vAlign w:val="center"/>
          </w:tcPr>
          <w:p w:rsidR="005D38B2" w:rsidRPr="00250DEA" w:rsidRDefault="00F90808" w:rsidP="00292255">
            <w:pPr>
              <w:pStyle w:val="BodyA"/>
              <w:jc w:val="center"/>
              <w:rPr>
                <w:rFonts w:ascii="Times New Roman" w:hAnsi="Times New Roman"/>
                <w:b/>
                <w:sz w:val="20"/>
              </w:rPr>
            </w:pPr>
            <w:r w:rsidRPr="00250DEA">
              <w:rPr>
                <w:rFonts w:ascii="Times New Roman" w:hAnsi="Times New Roman"/>
                <w:b/>
                <w:sz w:val="20"/>
              </w:rPr>
              <w:t>09</w:t>
            </w:r>
            <w:r w:rsidR="00FB7FC7" w:rsidRPr="00250DEA">
              <w:rPr>
                <w:rFonts w:ascii="Times New Roman" w:hAnsi="Times New Roman"/>
                <w:b/>
                <w:sz w:val="20"/>
              </w:rPr>
              <w:t>.10.2017</w:t>
            </w:r>
          </w:p>
          <w:p w:rsidR="005D38B2" w:rsidRPr="00250DEA" w:rsidRDefault="00F90808" w:rsidP="00292255">
            <w:pPr>
              <w:pStyle w:val="BodyA"/>
              <w:jc w:val="center"/>
              <w:rPr>
                <w:rFonts w:ascii="Times New Roman" w:hAnsi="Times New Roman"/>
                <w:b/>
                <w:sz w:val="20"/>
              </w:rPr>
            </w:pPr>
            <w:r w:rsidRPr="00250DEA">
              <w:rPr>
                <w:rFonts w:ascii="Times New Roman" w:hAnsi="Times New Roman"/>
                <w:b/>
                <w:sz w:val="20"/>
              </w:rPr>
              <w:t>13</w:t>
            </w:r>
            <w:r w:rsidR="00FB7FC7" w:rsidRPr="00250DEA">
              <w:rPr>
                <w:rFonts w:ascii="Times New Roman" w:hAnsi="Times New Roman"/>
                <w:b/>
                <w:sz w:val="20"/>
              </w:rPr>
              <w:t>.10.2017</w:t>
            </w:r>
          </w:p>
        </w:tc>
        <w:tc>
          <w:tcPr>
            <w:tcW w:w="4820" w:type="dxa"/>
            <w:shd w:val="clear" w:color="auto" w:fill="FFFFFF"/>
            <w:tcMar>
              <w:top w:w="0" w:type="dxa"/>
              <w:left w:w="0" w:type="dxa"/>
              <w:bottom w:w="0" w:type="dxa"/>
              <w:right w:w="0" w:type="dxa"/>
            </w:tcMar>
          </w:tcPr>
          <w:p w:rsidR="00032A88" w:rsidRPr="00250DEA" w:rsidRDefault="008A0509" w:rsidP="00536EBB">
            <w:pPr>
              <w:pStyle w:val="BodyA"/>
              <w:rPr>
                <w:rFonts w:ascii="Times New Roman" w:hAnsi="Times New Roman"/>
                <w:b/>
                <w:color w:val="290015"/>
                <w:sz w:val="20"/>
              </w:rPr>
            </w:pPr>
            <w:r w:rsidRPr="00250DEA">
              <w:rPr>
                <w:rFonts w:ascii="Times New Roman" w:hAnsi="Times New Roman"/>
                <w:b/>
                <w:color w:val="290015"/>
                <w:sz w:val="20"/>
              </w:rPr>
              <w:t>Unit 1 The Essay</w:t>
            </w:r>
            <w:r w:rsidR="002976F2" w:rsidRPr="00250DEA">
              <w:rPr>
                <w:rFonts w:ascii="Times New Roman" w:hAnsi="Times New Roman"/>
                <w:b/>
                <w:color w:val="290015"/>
                <w:sz w:val="20"/>
              </w:rPr>
              <w:t xml:space="preserve"> pp. 11-17</w:t>
            </w:r>
          </w:p>
          <w:p w:rsidR="008A0509" w:rsidRPr="00250DEA" w:rsidRDefault="008A0509" w:rsidP="00536EBB">
            <w:pPr>
              <w:pStyle w:val="BodyA"/>
              <w:rPr>
                <w:rFonts w:ascii="Times New Roman" w:hAnsi="Times New Roman"/>
                <w:i/>
                <w:color w:val="290015"/>
                <w:sz w:val="20"/>
              </w:rPr>
            </w:pPr>
            <w:r w:rsidRPr="00250DEA">
              <w:rPr>
                <w:rFonts w:ascii="Times New Roman" w:hAnsi="Times New Roman"/>
                <w:color w:val="290015"/>
                <w:sz w:val="20"/>
              </w:rPr>
              <w:t>-</w:t>
            </w:r>
            <w:r w:rsidR="003747B3" w:rsidRPr="00250DEA">
              <w:rPr>
                <w:rFonts w:ascii="Times New Roman" w:hAnsi="Times New Roman"/>
                <w:color w:val="290015"/>
                <w:sz w:val="20"/>
              </w:rPr>
              <w:t xml:space="preserve"> </w:t>
            </w:r>
            <w:r w:rsidRPr="00250DEA">
              <w:rPr>
                <w:rFonts w:ascii="Times New Roman" w:hAnsi="Times New Roman"/>
                <w:color w:val="290015"/>
                <w:sz w:val="20"/>
              </w:rPr>
              <w:t xml:space="preserve">Examining a model non-documented Expository Essay: </w:t>
            </w:r>
            <w:r w:rsidRPr="00250DEA">
              <w:rPr>
                <w:rFonts w:ascii="Times New Roman" w:hAnsi="Times New Roman"/>
                <w:i/>
                <w:color w:val="290015"/>
                <w:sz w:val="20"/>
              </w:rPr>
              <w:t>Medicine and Ethics</w:t>
            </w:r>
          </w:p>
          <w:p w:rsidR="008A0509" w:rsidRPr="00250DEA" w:rsidRDefault="003747B3" w:rsidP="00536EBB">
            <w:pPr>
              <w:pStyle w:val="BodyA"/>
              <w:rPr>
                <w:rFonts w:ascii="Times New Roman" w:hAnsi="Times New Roman"/>
                <w:color w:val="290015"/>
                <w:sz w:val="20"/>
              </w:rPr>
            </w:pPr>
            <w:r w:rsidRPr="00250DEA">
              <w:rPr>
                <w:rFonts w:ascii="Times New Roman" w:hAnsi="Times New Roman"/>
                <w:color w:val="290015"/>
                <w:sz w:val="20"/>
              </w:rPr>
              <w:t>- Examining the Essay’s Outline</w:t>
            </w:r>
          </w:p>
          <w:p w:rsidR="003747B3" w:rsidRPr="00250DEA" w:rsidRDefault="003747B3" w:rsidP="00536EBB">
            <w:pPr>
              <w:pStyle w:val="BodyA"/>
              <w:rPr>
                <w:rFonts w:ascii="Times New Roman" w:hAnsi="Times New Roman"/>
                <w:sz w:val="20"/>
              </w:rPr>
            </w:pPr>
            <w:r w:rsidRPr="00250DEA">
              <w:rPr>
                <w:rFonts w:ascii="Times New Roman" w:hAnsi="Times New Roman"/>
                <w:color w:val="290015"/>
                <w:sz w:val="20"/>
              </w:rPr>
              <w:t>- Organization of a paragraph written with logical division of ideas pattern</w:t>
            </w:r>
          </w:p>
        </w:tc>
        <w:tc>
          <w:tcPr>
            <w:tcW w:w="4961" w:type="dxa"/>
            <w:shd w:val="clear" w:color="auto" w:fill="FFFFFF"/>
          </w:tcPr>
          <w:p w:rsidR="00055DEE" w:rsidRPr="00250DEA" w:rsidRDefault="00055DEE" w:rsidP="00292255">
            <w:pPr>
              <w:rPr>
                <w:b/>
                <w:color w:val="290015"/>
                <w:sz w:val="20"/>
                <w:szCs w:val="20"/>
              </w:rPr>
            </w:pPr>
          </w:p>
        </w:tc>
        <w:tc>
          <w:tcPr>
            <w:tcW w:w="4330" w:type="dxa"/>
            <w:tcBorders>
              <w:right w:val="single" w:sz="24" w:space="0" w:color="auto"/>
            </w:tcBorders>
            <w:shd w:val="clear" w:color="auto" w:fill="FFFFFF"/>
          </w:tcPr>
          <w:p w:rsidR="00055DEE" w:rsidRPr="00250DEA" w:rsidRDefault="00055DEE" w:rsidP="00096D46">
            <w:pPr>
              <w:pStyle w:val="BodyA"/>
              <w:rPr>
                <w:rFonts w:ascii="Times New Roman" w:hAnsi="Times New Roman"/>
                <w:color w:val="290015"/>
                <w:sz w:val="20"/>
              </w:rPr>
            </w:pPr>
          </w:p>
        </w:tc>
      </w:tr>
      <w:tr w:rsidR="00594E52" w:rsidRPr="00250DEA" w:rsidTr="00292255">
        <w:trPr>
          <w:cantSplit/>
          <w:trHeight w:val="1002"/>
        </w:trPr>
        <w:tc>
          <w:tcPr>
            <w:tcW w:w="436" w:type="dxa"/>
            <w:tcBorders>
              <w:left w:val="single" w:sz="24" w:space="0" w:color="auto"/>
            </w:tcBorders>
            <w:shd w:val="clear" w:color="auto" w:fill="FFFFFF"/>
            <w:vAlign w:val="center"/>
          </w:tcPr>
          <w:p w:rsidR="00594E52" w:rsidRPr="00250DEA" w:rsidRDefault="00594E52" w:rsidP="00594E52">
            <w:pPr>
              <w:pStyle w:val="BodyA"/>
              <w:jc w:val="center"/>
              <w:rPr>
                <w:rFonts w:ascii="Times New Roman" w:hAnsi="Times New Roman"/>
                <w:b/>
                <w:sz w:val="20"/>
              </w:rPr>
            </w:pPr>
            <w:r w:rsidRPr="00250DEA">
              <w:rPr>
                <w:rFonts w:ascii="Times New Roman" w:hAnsi="Times New Roman"/>
                <w:b/>
                <w:sz w:val="20"/>
              </w:rPr>
              <w:lastRenderedPageBreak/>
              <w:t>4</w:t>
            </w:r>
          </w:p>
        </w:tc>
        <w:tc>
          <w:tcPr>
            <w:tcW w:w="1275" w:type="dxa"/>
            <w:shd w:val="clear" w:color="auto" w:fill="FFFFFF"/>
            <w:tcMar>
              <w:top w:w="0" w:type="dxa"/>
              <w:left w:w="0" w:type="dxa"/>
              <w:bottom w:w="0" w:type="dxa"/>
              <w:right w:w="0" w:type="dxa"/>
            </w:tcMar>
            <w:vAlign w:val="center"/>
          </w:tcPr>
          <w:p w:rsidR="00594E52" w:rsidRPr="00250DEA" w:rsidRDefault="00F90808" w:rsidP="00594E52">
            <w:pPr>
              <w:pStyle w:val="BodyA"/>
              <w:jc w:val="center"/>
              <w:rPr>
                <w:rFonts w:ascii="Times New Roman" w:hAnsi="Times New Roman"/>
                <w:b/>
                <w:sz w:val="20"/>
              </w:rPr>
            </w:pPr>
            <w:r w:rsidRPr="00250DEA">
              <w:rPr>
                <w:rFonts w:ascii="Times New Roman" w:hAnsi="Times New Roman"/>
                <w:b/>
                <w:sz w:val="20"/>
              </w:rPr>
              <w:t>16.10.2017</w:t>
            </w:r>
          </w:p>
          <w:p w:rsidR="00594E52" w:rsidRPr="00250DEA" w:rsidRDefault="00F90808" w:rsidP="00594E52">
            <w:pPr>
              <w:pStyle w:val="BodyA"/>
              <w:jc w:val="center"/>
              <w:rPr>
                <w:rFonts w:ascii="Times New Roman" w:hAnsi="Times New Roman"/>
                <w:b/>
                <w:sz w:val="20"/>
              </w:rPr>
            </w:pPr>
            <w:r w:rsidRPr="00250DEA">
              <w:rPr>
                <w:rFonts w:ascii="Times New Roman" w:hAnsi="Times New Roman"/>
                <w:b/>
                <w:sz w:val="20"/>
              </w:rPr>
              <w:t>20.10.2017</w:t>
            </w:r>
          </w:p>
        </w:tc>
        <w:tc>
          <w:tcPr>
            <w:tcW w:w="4820" w:type="dxa"/>
            <w:shd w:val="clear" w:color="auto" w:fill="FFFFFF"/>
            <w:tcMar>
              <w:top w:w="0" w:type="dxa"/>
              <w:left w:w="0" w:type="dxa"/>
              <w:bottom w:w="0" w:type="dxa"/>
              <w:right w:w="0" w:type="dxa"/>
            </w:tcMar>
          </w:tcPr>
          <w:p w:rsidR="008A0509" w:rsidRPr="00250DEA" w:rsidRDefault="008A0509" w:rsidP="008A0509">
            <w:pPr>
              <w:pStyle w:val="BodyA"/>
              <w:rPr>
                <w:rFonts w:ascii="Times New Roman" w:hAnsi="Times New Roman"/>
                <w:sz w:val="20"/>
              </w:rPr>
            </w:pPr>
            <w:r w:rsidRPr="00250DEA">
              <w:rPr>
                <w:rFonts w:ascii="Times New Roman" w:hAnsi="Times New Roman"/>
                <w:b/>
                <w:color w:val="290015"/>
                <w:sz w:val="20"/>
              </w:rPr>
              <w:t>Unit 2 Unity and Coherence</w:t>
            </w:r>
            <w:r w:rsidR="007F4F47" w:rsidRPr="00250DEA">
              <w:rPr>
                <w:rFonts w:ascii="Times New Roman" w:hAnsi="Times New Roman"/>
                <w:b/>
                <w:color w:val="290015"/>
                <w:sz w:val="20"/>
              </w:rPr>
              <w:t xml:space="preserve"> pp.</w:t>
            </w:r>
            <w:r w:rsidR="00110AFB" w:rsidRPr="00250DEA">
              <w:rPr>
                <w:rFonts w:ascii="Times New Roman" w:hAnsi="Times New Roman"/>
                <w:b/>
                <w:color w:val="290015"/>
                <w:sz w:val="20"/>
              </w:rPr>
              <w:t xml:space="preserve"> </w:t>
            </w:r>
            <w:r w:rsidR="007F4F47" w:rsidRPr="00250DEA">
              <w:rPr>
                <w:rFonts w:ascii="Times New Roman" w:hAnsi="Times New Roman"/>
                <w:b/>
                <w:color w:val="290015"/>
                <w:sz w:val="20"/>
              </w:rPr>
              <w:t>18-</w:t>
            </w:r>
            <w:r w:rsidR="00110AFB" w:rsidRPr="00250DEA">
              <w:rPr>
                <w:rFonts w:ascii="Times New Roman" w:hAnsi="Times New Roman"/>
                <w:b/>
                <w:color w:val="290015"/>
                <w:sz w:val="20"/>
              </w:rPr>
              <w:t>25</w:t>
            </w:r>
          </w:p>
          <w:p w:rsidR="008A0509" w:rsidRPr="00250DEA" w:rsidRDefault="008A0509" w:rsidP="008A0509">
            <w:pPr>
              <w:pStyle w:val="BodyA"/>
              <w:rPr>
                <w:rFonts w:ascii="Times New Roman" w:hAnsi="Times New Roman"/>
                <w:color w:val="290015"/>
                <w:sz w:val="20"/>
              </w:rPr>
            </w:pPr>
            <w:r w:rsidRPr="00250DEA">
              <w:rPr>
                <w:rFonts w:ascii="Times New Roman" w:hAnsi="Times New Roman"/>
                <w:color w:val="290015"/>
                <w:sz w:val="20"/>
              </w:rPr>
              <w:t>- Unity within a Paragraph</w:t>
            </w:r>
          </w:p>
          <w:p w:rsidR="008A0509" w:rsidRPr="00250DEA" w:rsidRDefault="008A0509" w:rsidP="008A0509">
            <w:pPr>
              <w:pStyle w:val="BodyA"/>
              <w:rPr>
                <w:rFonts w:ascii="Times New Roman" w:hAnsi="Times New Roman"/>
                <w:color w:val="290015"/>
                <w:sz w:val="20"/>
              </w:rPr>
            </w:pPr>
            <w:r w:rsidRPr="00250DEA">
              <w:rPr>
                <w:rFonts w:ascii="Times New Roman" w:hAnsi="Times New Roman"/>
                <w:color w:val="290015"/>
                <w:sz w:val="20"/>
              </w:rPr>
              <w:t>- Editing for Unity</w:t>
            </w:r>
          </w:p>
          <w:p w:rsidR="008A0509" w:rsidRPr="00250DEA" w:rsidRDefault="008A0509" w:rsidP="008A0509">
            <w:pPr>
              <w:pStyle w:val="BodyA"/>
              <w:rPr>
                <w:rFonts w:ascii="Times New Roman" w:hAnsi="Times New Roman"/>
                <w:color w:val="290015"/>
                <w:sz w:val="20"/>
              </w:rPr>
            </w:pPr>
            <w:r w:rsidRPr="00250DEA">
              <w:rPr>
                <w:rFonts w:ascii="Times New Roman" w:hAnsi="Times New Roman"/>
                <w:color w:val="290015"/>
                <w:sz w:val="20"/>
              </w:rPr>
              <w:t>- Unity within an Essay</w:t>
            </w:r>
          </w:p>
          <w:p w:rsidR="008A0509" w:rsidRPr="00250DEA" w:rsidRDefault="008A0509" w:rsidP="008A0509">
            <w:pPr>
              <w:pStyle w:val="BodyA"/>
              <w:rPr>
                <w:rFonts w:ascii="Times New Roman" w:hAnsi="Times New Roman"/>
                <w:color w:val="290015"/>
                <w:sz w:val="20"/>
              </w:rPr>
            </w:pPr>
            <w:r w:rsidRPr="00250DEA">
              <w:rPr>
                <w:rFonts w:ascii="Times New Roman" w:hAnsi="Times New Roman"/>
                <w:color w:val="290015"/>
                <w:sz w:val="20"/>
              </w:rPr>
              <w:t>- Ordering Ideas for Coherence</w:t>
            </w:r>
          </w:p>
          <w:p w:rsidR="008A0509" w:rsidRPr="00250DEA" w:rsidRDefault="008A0509" w:rsidP="008A0509">
            <w:pPr>
              <w:pStyle w:val="BodyA"/>
              <w:rPr>
                <w:rFonts w:ascii="Times New Roman" w:hAnsi="Times New Roman"/>
                <w:color w:val="290015"/>
                <w:sz w:val="20"/>
              </w:rPr>
            </w:pPr>
            <w:r w:rsidRPr="00250DEA">
              <w:rPr>
                <w:rFonts w:ascii="Times New Roman" w:hAnsi="Times New Roman"/>
                <w:color w:val="290015"/>
                <w:sz w:val="20"/>
              </w:rPr>
              <w:t>- Using Pronoun Reference for Coherence</w:t>
            </w:r>
          </w:p>
          <w:p w:rsidR="00594E52" w:rsidRPr="00250DEA" w:rsidRDefault="008A0509" w:rsidP="008A0509">
            <w:pPr>
              <w:pStyle w:val="BodyA"/>
              <w:rPr>
                <w:rFonts w:ascii="Times New Roman" w:hAnsi="Times New Roman"/>
                <w:sz w:val="20"/>
              </w:rPr>
            </w:pPr>
            <w:r w:rsidRPr="00250DEA">
              <w:rPr>
                <w:rFonts w:ascii="Times New Roman" w:hAnsi="Times New Roman"/>
                <w:color w:val="290015"/>
                <w:sz w:val="20"/>
              </w:rPr>
              <w:t>- Using Parallel Forms for Coherence</w:t>
            </w:r>
          </w:p>
        </w:tc>
        <w:tc>
          <w:tcPr>
            <w:tcW w:w="4961" w:type="dxa"/>
            <w:shd w:val="clear" w:color="auto" w:fill="FFFFFF"/>
          </w:tcPr>
          <w:p w:rsidR="00594E52" w:rsidRPr="00250DEA" w:rsidRDefault="00594E52" w:rsidP="00594E52">
            <w:pPr>
              <w:rPr>
                <w:sz w:val="20"/>
                <w:szCs w:val="20"/>
              </w:rPr>
            </w:pPr>
          </w:p>
        </w:tc>
        <w:tc>
          <w:tcPr>
            <w:tcW w:w="4330" w:type="dxa"/>
            <w:tcBorders>
              <w:right w:val="single" w:sz="24" w:space="0" w:color="auto"/>
            </w:tcBorders>
            <w:shd w:val="clear" w:color="auto" w:fill="FFFFFF"/>
          </w:tcPr>
          <w:p w:rsidR="00594E52" w:rsidRPr="00250DEA" w:rsidRDefault="00594E52" w:rsidP="00594E52">
            <w:pPr>
              <w:pStyle w:val="BodyA"/>
              <w:rPr>
                <w:rFonts w:ascii="Times New Roman" w:hAnsi="Times New Roman"/>
                <w:color w:val="290015"/>
                <w:sz w:val="20"/>
              </w:rPr>
            </w:pPr>
          </w:p>
        </w:tc>
      </w:tr>
      <w:tr w:rsidR="00594E52" w:rsidRPr="00250DEA" w:rsidTr="00292255">
        <w:trPr>
          <w:cantSplit/>
          <w:trHeight w:val="1002"/>
        </w:trPr>
        <w:tc>
          <w:tcPr>
            <w:tcW w:w="436" w:type="dxa"/>
            <w:tcBorders>
              <w:left w:val="single" w:sz="24" w:space="0" w:color="auto"/>
            </w:tcBorders>
            <w:shd w:val="clear" w:color="auto" w:fill="FFFFFF"/>
            <w:vAlign w:val="center"/>
          </w:tcPr>
          <w:p w:rsidR="00594E52" w:rsidRPr="00250DEA" w:rsidRDefault="00594E52" w:rsidP="00594E52">
            <w:pPr>
              <w:pStyle w:val="BodyA"/>
              <w:jc w:val="center"/>
              <w:rPr>
                <w:rFonts w:ascii="Times New Roman" w:hAnsi="Times New Roman"/>
                <w:b/>
                <w:sz w:val="20"/>
              </w:rPr>
            </w:pPr>
            <w:r w:rsidRPr="00250DEA">
              <w:rPr>
                <w:rFonts w:ascii="Times New Roman" w:hAnsi="Times New Roman"/>
                <w:b/>
                <w:sz w:val="20"/>
              </w:rPr>
              <w:t>5</w:t>
            </w:r>
          </w:p>
        </w:tc>
        <w:tc>
          <w:tcPr>
            <w:tcW w:w="1275" w:type="dxa"/>
            <w:shd w:val="clear" w:color="auto" w:fill="FFFFFF"/>
            <w:tcMar>
              <w:top w:w="0" w:type="dxa"/>
              <w:left w:w="0" w:type="dxa"/>
              <w:bottom w:w="0" w:type="dxa"/>
              <w:right w:w="0" w:type="dxa"/>
            </w:tcMar>
            <w:vAlign w:val="center"/>
          </w:tcPr>
          <w:p w:rsidR="00594E52" w:rsidRPr="00250DEA" w:rsidRDefault="00F90808" w:rsidP="00594E52">
            <w:pPr>
              <w:pStyle w:val="BodyA"/>
              <w:jc w:val="center"/>
              <w:rPr>
                <w:rFonts w:ascii="Times New Roman" w:hAnsi="Times New Roman"/>
                <w:b/>
                <w:sz w:val="20"/>
              </w:rPr>
            </w:pPr>
            <w:r w:rsidRPr="00250DEA">
              <w:rPr>
                <w:rFonts w:ascii="Times New Roman" w:hAnsi="Times New Roman"/>
                <w:b/>
                <w:sz w:val="20"/>
              </w:rPr>
              <w:t>23.10.2017</w:t>
            </w:r>
          </w:p>
          <w:p w:rsidR="00594E52" w:rsidRPr="00250DEA" w:rsidRDefault="00F90808" w:rsidP="00594E52">
            <w:pPr>
              <w:pStyle w:val="BodyA"/>
              <w:jc w:val="center"/>
              <w:rPr>
                <w:rFonts w:ascii="Times New Roman" w:hAnsi="Times New Roman"/>
                <w:b/>
                <w:sz w:val="20"/>
              </w:rPr>
            </w:pPr>
            <w:r w:rsidRPr="00250DEA">
              <w:rPr>
                <w:rFonts w:ascii="Times New Roman" w:hAnsi="Times New Roman"/>
                <w:b/>
                <w:sz w:val="20"/>
              </w:rPr>
              <w:t>27.10.2017</w:t>
            </w:r>
          </w:p>
        </w:tc>
        <w:tc>
          <w:tcPr>
            <w:tcW w:w="4820" w:type="dxa"/>
            <w:shd w:val="clear" w:color="auto" w:fill="FFFFFF"/>
            <w:tcMar>
              <w:top w:w="0" w:type="dxa"/>
              <w:left w:w="0" w:type="dxa"/>
              <w:bottom w:w="0" w:type="dxa"/>
              <w:right w:w="0" w:type="dxa"/>
            </w:tcMar>
          </w:tcPr>
          <w:p w:rsidR="00594E52" w:rsidRPr="00250DEA" w:rsidRDefault="00594E52" w:rsidP="00594E52">
            <w:pPr>
              <w:pStyle w:val="BodyA"/>
              <w:rPr>
                <w:rFonts w:ascii="Times New Roman" w:hAnsi="Times New Roman"/>
                <w:b/>
                <w:color w:val="FF0000"/>
                <w:sz w:val="20"/>
              </w:rPr>
            </w:pPr>
            <w:r w:rsidRPr="00250DEA">
              <w:rPr>
                <w:rFonts w:ascii="Times New Roman" w:hAnsi="Times New Roman"/>
                <w:b/>
                <w:color w:val="290015"/>
                <w:sz w:val="20"/>
              </w:rPr>
              <w:t xml:space="preserve">Unit 2 Unity and </w:t>
            </w:r>
            <w:r w:rsidRPr="00250DEA">
              <w:rPr>
                <w:rFonts w:ascii="Times New Roman" w:hAnsi="Times New Roman"/>
                <w:b/>
                <w:color w:val="auto"/>
                <w:sz w:val="20"/>
              </w:rPr>
              <w:t xml:space="preserve">Coherence </w:t>
            </w:r>
            <w:r w:rsidR="00110AFB" w:rsidRPr="00250DEA">
              <w:rPr>
                <w:rFonts w:ascii="Times New Roman" w:hAnsi="Times New Roman"/>
                <w:b/>
                <w:color w:val="auto"/>
                <w:sz w:val="20"/>
              </w:rPr>
              <w:t>pp. 26-</w:t>
            </w:r>
            <w:r w:rsidR="008513E2" w:rsidRPr="00250DEA">
              <w:rPr>
                <w:rFonts w:ascii="Times New Roman" w:hAnsi="Times New Roman"/>
                <w:b/>
                <w:color w:val="auto"/>
                <w:sz w:val="20"/>
              </w:rPr>
              <w:t>34</w:t>
            </w:r>
          </w:p>
          <w:p w:rsidR="00C52D7C" w:rsidRPr="00250DEA" w:rsidRDefault="00C52D7C" w:rsidP="00594E52">
            <w:pPr>
              <w:pStyle w:val="BodyA"/>
              <w:rPr>
                <w:rFonts w:ascii="Times New Roman" w:hAnsi="Times New Roman"/>
                <w:color w:val="auto"/>
                <w:sz w:val="20"/>
              </w:rPr>
            </w:pPr>
            <w:r w:rsidRPr="00250DEA">
              <w:rPr>
                <w:rFonts w:ascii="Times New Roman" w:hAnsi="Times New Roman"/>
                <w:color w:val="auto"/>
                <w:sz w:val="20"/>
              </w:rPr>
              <w:t>- Main and dependent clauses</w:t>
            </w:r>
          </w:p>
          <w:p w:rsidR="00C52D7C" w:rsidRPr="00250DEA" w:rsidRDefault="00C52D7C" w:rsidP="00594E52">
            <w:pPr>
              <w:pStyle w:val="BodyA"/>
              <w:rPr>
                <w:rFonts w:ascii="Times New Roman" w:hAnsi="Times New Roman"/>
                <w:color w:val="auto"/>
                <w:sz w:val="20"/>
              </w:rPr>
            </w:pPr>
            <w:r w:rsidRPr="00250DEA">
              <w:rPr>
                <w:rFonts w:ascii="Times New Roman" w:hAnsi="Times New Roman"/>
                <w:color w:val="auto"/>
                <w:sz w:val="20"/>
              </w:rPr>
              <w:t>- Transition signals &amp; rules</w:t>
            </w:r>
          </w:p>
          <w:p w:rsidR="00594E52" w:rsidRPr="00250DEA" w:rsidRDefault="00594E52" w:rsidP="00536EBB">
            <w:pPr>
              <w:pStyle w:val="BodyA"/>
              <w:rPr>
                <w:rFonts w:ascii="Times New Roman" w:hAnsi="Times New Roman"/>
                <w:color w:val="290015"/>
                <w:sz w:val="20"/>
              </w:rPr>
            </w:pPr>
          </w:p>
        </w:tc>
        <w:tc>
          <w:tcPr>
            <w:tcW w:w="4961" w:type="dxa"/>
            <w:shd w:val="clear" w:color="auto" w:fill="FFFFFF"/>
          </w:tcPr>
          <w:p w:rsidR="00594E52" w:rsidRPr="00250DEA" w:rsidRDefault="00594E52" w:rsidP="00594E52">
            <w:pPr>
              <w:rPr>
                <w:sz w:val="20"/>
                <w:szCs w:val="20"/>
              </w:rPr>
            </w:pPr>
          </w:p>
        </w:tc>
        <w:tc>
          <w:tcPr>
            <w:tcW w:w="4330" w:type="dxa"/>
            <w:tcBorders>
              <w:right w:val="single" w:sz="24" w:space="0" w:color="auto"/>
            </w:tcBorders>
            <w:shd w:val="clear" w:color="auto" w:fill="FFFFFF"/>
          </w:tcPr>
          <w:p w:rsidR="00594E52" w:rsidRPr="00250DEA" w:rsidRDefault="00C52D7C" w:rsidP="00594E52">
            <w:pPr>
              <w:pStyle w:val="BodyA"/>
              <w:rPr>
                <w:rFonts w:ascii="Times New Roman" w:hAnsi="Times New Roman"/>
                <w:color w:val="290015"/>
                <w:sz w:val="20"/>
              </w:rPr>
            </w:pPr>
            <w:r w:rsidRPr="00250DEA">
              <w:rPr>
                <w:rFonts w:ascii="Times New Roman" w:hAnsi="Times New Roman"/>
                <w:color w:val="290015"/>
                <w:sz w:val="20"/>
              </w:rPr>
              <w:t>-Tell students to select a topic from the list in the syllabus for their non-documented expository essay</w:t>
            </w:r>
          </w:p>
        </w:tc>
      </w:tr>
      <w:tr w:rsidR="00594E52" w:rsidRPr="00250DEA" w:rsidTr="00292255">
        <w:trPr>
          <w:cantSplit/>
          <w:trHeight w:val="768"/>
        </w:trPr>
        <w:tc>
          <w:tcPr>
            <w:tcW w:w="436" w:type="dxa"/>
            <w:tcBorders>
              <w:left w:val="single" w:sz="24" w:space="0" w:color="auto"/>
            </w:tcBorders>
            <w:shd w:val="clear" w:color="auto" w:fill="FFFFFF"/>
            <w:vAlign w:val="center"/>
          </w:tcPr>
          <w:p w:rsidR="00594E52" w:rsidRPr="00250DEA" w:rsidRDefault="00B84C57" w:rsidP="00594E52">
            <w:pPr>
              <w:pStyle w:val="BodyA"/>
              <w:jc w:val="center"/>
              <w:rPr>
                <w:rFonts w:ascii="Times New Roman" w:hAnsi="Times New Roman"/>
                <w:b/>
                <w:sz w:val="20"/>
              </w:rPr>
            </w:pPr>
            <w:r w:rsidRPr="00250DEA">
              <w:rPr>
                <w:rFonts w:ascii="Times New Roman" w:hAnsi="Times New Roman"/>
                <w:b/>
                <w:sz w:val="20"/>
              </w:rPr>
              <w:t>6</w:t>
            </w:r>
          </w:p>
        </w:tc>
        <w:tc>
          <w:tcPr>
            <w:tcW w:w="1275" w:type="dxa"/>
            <w:shd w:val="clear" w:color="auto" w:fill="FFFFFF"/>
            <w:tcMar>
              <w:top w:w="0" w:type="dxa"/>
              <w:left w:w="0" w:type="dxa"/>
              <w:bottom w:w="0" w:type="dxa"/>
              <w:right w:w="0" w:type="dxa"/>
            </w:tcMar>
            <w:vAlign w:val="center"/>
          </w:tcPr>
          <w:p w:rsidR="00594E52" w:rsidRPr="00250DEA" w:rsidRDefault="00F90808" w:rsidP="00594E52">
            <w:pPr>
              <w:pStyle w:val="BodyA"/>
              <w:jc w:val="center"/>
              <w:rPr>
                <w:rFonts w:ascii="Times New Roman" w:hAnsi="Times New Roman"/>
                <w:b/>
                <w:sz w:val="20"/>
              </w:rPr>
            </w:pPr>
            <w:r w:rsidRPr="00250DEA">
              <w:rPr>
                <w:rFonts w:ascii="Times New Roman" w:hAnsi="Times New Roman"/>
                <w:b/>
                <w:sz w:val="20"/>
              </w:rPr>
              <w:t>30.10.2017</w:t>
            </w:r>
          </w:p>
          <w:p w:rsidR="00594E52" w:rsidRPr="00250DEA" w:rsidRDefault="00F90808" w:rsidP="00594E52">
            <w:pPr>
              <w:pStyle w:val="BodyA"/>
              <w:jc w:val="center"/>
              <w:rPr>
                <w:rFonts w:ascii="Times New Roman" w:hAnsi="Times New Roman"/>
                <w:b/>
                <w:sz w:val="20"/>
              </w:rPr>
            </w:pPr>
            <w:r w:rsidRPr="00250DEA">
              <w:rPr>
                <w:rFonts w:ascii="Times New Roman" w:hAnsi="Times New Roman"/>
                <w:b/>
                <w:sz w:val="20"/>
              </w:rPr>
              <w:t>03.11.2017</w:t>
            </w:r>
          </w:p>
        </w:tc>
        <w:tc>
          <w:tcPr>
            <w:tcW w:w="4820" w:type="dxa"/>
            <w:shd w:val="clear" w:color="auto" w:fill="FFFFFF"/>
            <w:tcMar>
              <w:top w:w="0" w:type="dxa"/>
              <w:left w:w="0" w:type="dxa"/>
              <w:bottom w:w="0" w:type="dxa"/>
              <w:right w:w="0" w:type="dxa"/>
            </w:tcMar>
          </w:tcPr>
          <w:p w:rsidR="008513E2" w:rsidRPr="00250DEA" w:rsidRDefault="008513E2" w:rsidP="00587DB4">
            <w:pPr>
              <w:pStyle w:val="BodyA"/>
              <w:rPr>
                <w:rFonts w:ascii="Times New Roman" w:hAnsi="Times New Roman"/>
                <w:sz w:val="20"/>
              </w:rPr>
            </w:pPr>
            <w:r w:rsidRPr="00250DEA">
              <w:rPr>
                <w:rFonts w:ascii="Times New Roman" w:hAnsi="Times New Roman"/>
                <w:sz w:val="20"/>
              </w:rPr>
              <w:t xml:space="preserve">-Examining the main parts of an essay </w:t>
            </w:r>
            <w:r w:rsidRPr="00250DEA">
              <w:rPr>
                <w:rFonts w:ascii="Times New Roman" w:hAnsi="Times New Roman"/>
                <w:b/>
                <w:sz w:val="20"/>
              </w:rPr>
              <w:t>pp.35-36</w:t>
            </w:r>
          </w:p>
          <w:p w:rsidR="00D721B2" w:rsidRPr="00250DEA" w:rsidRDefault="008513E2" w:rsidP="008513E2">
            <w:pPr>
              <w:pStyle w:val="BodyA"/>
              <w:rPr>
                <w:rFonts w:ascii="Times New Roman" w:hAnsi="Times New Roman"/>
                <w:color w:val="290015"/>
                <w:sz w:val="20"/>
              </w:rPr>
            </w:pPr>
            <w:r w:rsidRPr="00250DEA">
              <w:rPr>
                <w:rFonts w:ascii="Times New Roman" w:hAnsi="Times New Roman"/>
                <w:sz w:val="20"/>
              </w:rPr>
              <w:t>-</w:t>
            </w:r>
            <w:r w:rsidR="00536EBB" w:rsidRPr="00250DEA">
              <w:rPr>
                <w:rFonts w:ascii="Times New Roman" w:hAnsi="Times New Roman"/>
                <w:sz w:val="20"/>
              </w:rPr>
              <w:t xml:space="preserve">In-class writing task </w:t>
            </w:r>
            <w:r w:rsidRPr="00250DEA">
              <w:rPr>
                <w:rFonts w:ascii="Times New Roman" w:hAnsi="Times New Roman"/>
                <w:b/>
                <w:color w:val="auto"/>
                <w:sz w:val="20"/>
              </w:rPr>
              <w:t>(outline)</w:t>
            </w:r>
            <w:r w:rsidR="0051370B" w:rsidRPr="00250DEA">
              <w:rPr>
                <w:rFonts w:ascii="Times New Roman" w:hAnsi="Times New Roman"/>
                <w:b/>
                <w:color w:val="auto"/>
                <w:sz w:val="20"/>
              </w:rPr>
              <w:t xml:space="preserve"> p. 37</w:t>
            </w:r>
          </w:p>
        </w:tc>
        <w:tc>
          <w:tcPr>
            <w:tcW w:w="4961" w:type="dxa"/>
            <w:shd w:val="clear" w:color="auto" w:fill="FFFFFF"/>
          </w:tcPr>
          <w:p w:rsidR="00594E52" w:rsidRPr="00250DEA" w:rsidRDefault="00536EBB" w:rsidP="00FB7FC7">
            <w:pPr>
              <w:pStyle w:val="BodyA"/>
              <w:rPr>
                <w:rFonts w:ascii="Times New Roman" w:hAnsi="Times New Roman"/>
                <w:color w:val="290015"/>
                <w:sz w:val="20"/>
              </w:rPr>
            </w:pPr>
            <w:r w:rsidRPr="00250DEA">
              <w:rPr>
                <w:rFonts w:ascii="Times New Roman" w:hAnsi="Times New Roman"/>
                <w:sz w:val="20"/>
              </w:rPr>
              <w:t>Writing the outline of the non-documented essay students will write the following week</w:t>
            </w:r>
          </w:p>
        </w:tc>
        <w:tc>
          <w:tcPr>
            <w:tcW w:w="4330" w:type="dxa"/>
            <w:tcBorders>
              <w:right w:val="single" w:sz="24" w:space="0" w:color="auto"/>
            </w:tcBorders>
            <w:shd w:val="clear" w:color="auto" w:fill="FFFFFF"/>
          </w:tcPr>
          <w:p w:rsidR="00594E52" w:rsidRPr="00250DEA" w:rsidRDefault="00594E52" w:rsidP="00594E52">
            <w:pPr>
              <w:pStyle w:val="BodyA"/>
              <w:rPr>
                <w:rFonts w:ascii="Times New Roman" w:hAnsi="Times New Roman"/>
                <w:color w:val="290015"/>
                <w:sz w:val="20"/>
              </w:rPr>
            </w:pPr>
          </w:p>
          <w:p w:rsidR="00587DB4" w:rsidRPr="00250DEA" w:rsidRDefault="00587DB4" w:rsidP="00594E52">
            <w:pPr>
              <w:pStyle w:val="BodyA"/>
              <w:rPr>
                <w:rFonts w:ascii="Times New Roman" w:hAnsi="Times New Roman"/>
                <w:b/>
                <w:color w:val="290015"/>
                <w:sz w:val="20"/>
              </w:rPr>
            </w:pPr>
          </w:p>
        </w:tc>
      </w:tr>
      <w:tr w:rsidR="00587DB4" w:rsidRPr="00250DEA" w:rsidTr="00292255">
        <w:trPr>
          <w:cantSplit/>
          <w:trHeight w:val="768"/>
        </w:trPr>
        <w:tc>
          <w:tcPr>
            <w:tcW w:w="436" w:type="dxa"/>
            <w:tcBorders>
              <w:left w:val="single" w:sz="24" w:space="0" w:color="auto"/>
            </w:tcBorders>
            <w:shd w:val="clear" w:color="auto" w:fill="FFFFFF"/>
            <w:vAlign w:val="center"/>
          </w:tcPr>
          <w:p w:rsidR="00587DB4" w:rsidRPr="00250DEA" w:rsidRDefault="00B84C57" w:rsidP="00594E52">
            <w:pPr>
              <w:pStyle w:val="BodyA"/>
              <w:jc w:val="center"/>
              <w:rPr>
                <w:rFonts w:ascii="Times New Roman" w:hAnsi="Times New Roman"/>
                <w:b/>
                <w:sz w:val="20"/>
              </w:rPr>
            </w:pPr>
            <w:r w:rsidRPr="00250DEA">
              <w:rPr>
                <w:rFonts w:ascii="Times New Roman" w:hAnsi="Times New Roman"/>
                <w:b/>
                <w:sz w:val="20"/>
              </w:rPr>
              <w:t>7</w:t>
            </w:r>
          </w:p>
        </w:tc>
        <w:tc>
          <w:tcPr>
            <w:tcW w:w="1275" w:type="dxa"/>
            <w:shd w:val="clear" w:color="auto" w:fill="FFFFFF"/>
            <w:tcMar>
              <w:top w:w="0" w:type="dxa"/>
              <w:left w:w="0" w:type="dxa"/>
              <w:bottom w:w="0" w:type="dxa"/>
              <w:right w:w="0" w:type="dxa"/>
            </w:tcMar>
            <w:vAlign w:val="center"/>
          </w:tcPr>
          <w:p w:rsidR="00D721B2" w:rsidRPr="00250DEA" w:rsidRDefault="00F90808" w:rsidP="00D721B2">
            <w:pPr>
              <w:pStyle w:val="BodyA"/>
              <w:jc w:val="center"/>
              <w:rPr>
                <w:rFonts w:ascii="Times New Roman" w:hAnsi="Times New Roman"/>
                <w:b/>
                <w:sz w:val="20"/>
              </w:rPr>
            </w:pPr>
            <w:r w:rsidRPr="00250DEA">
              <w:rPr>
                <w:rFonts w:ascii="Times New Roman" w:hAnsi="Times New Roman"/>
                <w:b/>
                <w:sz w:val="20"/>
              </w:rPr>
              <w:t>06.11.2017</w:t>
            </w:r>
          </w:p>
          <w:p w:rsidR="00587DB4" w:rsidRPr="00250DEA" w:rsidRDefault="00F90808" w:rsidP="00D721B2">
            <w:pPr>
              <w:pStyle w:val="BodyA"/>
              <w:jc w:val="center"/>
              <w:rPr>
                <w:rFonts w:ascii="Times New Roman" w:hAnsi="Times New Roman"/>
                <w:b/>
                <w:sz w:val="20"/>
              </w:rPr>
            </w:pPr>
            <w:r w:rsidRPr="00250DEA">
              <w:rPr>
                <w:rFonts w:ascii="Times New Roman" w:hAnsi="Times New Roman"/>
                <w:b/>
                <w:sz w:val="20"/>
              </w:rPr>
              <w:t>10.11.2017</w:t>
            </w:r>
          </w:p>
        </w:tc>
        <w:tc>
          <w:tcPr>
            <w:tcW w:w="4820" w:type="dxa"/>
            <w:shd w:val="clear" w:color="auto" w:fill="FFFFFF"/>
            <w:tcMar>
              <w:top w:w="0" w:type="dxa"/>
              <w:left w:w="0" w:type="dxa"/>
              <w:bottom w:w="0" w:type="dxa"/>
              <w:right w:w="0" w:type="dxa"/>
            </w:tcMar>
          </w:tcPr>
          <w:p w:rsidR="00B82C3F" w:rsidRPr="00250DEA" w:rsidRDefault="00536EBB" w:rsidP="00536EBB">
            <w:pPr>
              <w:pStyle w:val="BodyA"/>
              <w:rPr>
                <w:rFonts w:ascii="Times New Roman" w:hAnsi="Times New Roman"/>
                <w:b/>
                <w:color w:val="auto"/>
                <w:sz w:val="20"/>
              </w:rPr>
            </w:pPr>
            <w:r w:rsidRPr="00250DEA">
              <w:rPr>
                <w:rFonts w:ascii="Times New Roman" w:hAnsi="Times New Roman"/>
                <w:sz w:val="20"/>
              </w:rPr>
              <w:t xml:space="preserve">- In-class writing </w:t>
            </w:r>
            <w:r w:rsidRPr="00250DEA">
              <w:rPr>
                <w:rFonts w:ascii="Times New Roman" w:hAnsi="Times New Roman"/>
                <w:color w:val="auto"/>
                <w:sz w:val="20"/>
              </w:rPr>
              <w:t xml:space="preserve">task </w:t>
            </w:r>
            <w:r w:rsidR="00B82C3F" w:rsidRPr="00250DEA">
              <w:rPr>
                <w:rFonts w:ascii="Times New Roman" w:hAnsi="Times New Roman"/>
                <w:b/>
                <w:color w:val="auto"/>
                <w:sz w:val="20"/>
              </w:rPr>
              <w:t xml:space="preserve">(non-documented  </w:t>
            </w:r>
          </w:p>
          <w:p w:rsidR="00536EBB" w:rsidRPr="00250DEA" w:rsidRDefault="00B82C3F" w:rsidP="00536EBB">
            <w:pPr>
              <w:pStyle w:val="BodyA"/>
              <w:rPr>
                <w:rFonts w:ascii="Times New Roman" w:hAnsi="Times New Roman"/>
                <w:color w:val="auto"/>
                <w:sz w:val="20"/>
              </w:rPr>
            </w:pPr>
            <w:r w:rsidRPr="00250DEA">
              <w:rPr>
                <w:rFonts w:ascii="Times New Roman" w:hAnsi="Times New Roman"/>
                <w:b/>
                <w:color w:val="auto"/>
                <w:sz w:val="20"/>
              </w:rPr>
              <w:t xml:space="preserve">                                        expository essay)</w:t>
            </w:r>
          </w:p>
          <w:p w:rsidR="00B41712" w:rsidRPr="00250DEA" w:rsidRDefault="00B41712" w:rsidP="00B41712">
            <w:pPr>
              <w:pStyle w:val="BodyA"/>
              <w:rPr>
                <w:rFonts w:ascii="Times New Roman" w:hAnsi="Times New Roman"/>
                <w:color w:val="290015"/>
                <w:sz w:val="20"/>
              </w:rPr>
            </w:pPr>
          </w:p>
        </w:tc>
        <w:tc>
          <w:tcPr>
            <w:tcW w:w="4961" w:type="dxa"/>
            <w:shd w:val="clear" w:color="auto" w:fill="FFFFFF"/>
          </w:tcPr>
          <w:p w:rsidR="00536EBB" w:rsidRPr="00250DEA" w:rsidRDefault="00536EBB" w:rsidP="00536EBB">
            <w:pPr>
              <w:pStyle w:val="BodyA"/>
              <w:rPr>
                <w:rFonts w:ascii="Times New Roman" w:hAnsi="Times New Roman"/>
                <w:b/>
                <w:sz w:val="20"/>
              </w:rPr>
            </w:pPr>
            <w:r w:rsidRPr="00250DEA">
              <w:rPr>
                <w:rFonts w:ascii="Times New Roman" w:hAnsi="Times New Roman"/>
                <w:b/>
                <w:sz w:val="20"/>
              </w:rPr>
              <w:t xml:space="preserve">Writing a non-documented essay based on the outline SS prepared </w:t>
            </w:r>
          </w:p>
          <w:p w:rsidR="00587DB4" w:rsidRPr="00250DEA" w:rsidRDefault="00536EBB" w:rsidP="00536EBB">
            <w:pPr>
              <w:pStyle w:val="BodyA"/>
              <w:rPr>
                <w:rFonts w:ascii="Times New Roman" w:hAnsi="Times New Roman"/>
                <w:color w:val="290015"/>
                <w:sz w:val="20"/>
              </w:rPr>
            </w:pPr>
            <w:r w:rsidRPr="00250DEA">
              <w:rPr>
                <w:rFonts w:ascii="Times New Roman" w:hAnsi="Times New Roman"/>
                <w:b/>
                <w:sz w:val="20"/>
              </w:rPr>
              <w:t>(5% for task completion in class + 10% for quality = 15%)</w:t>
            </w:r>
          </w:p>
        </w:tc>
        <w:tc>
          <w:tcPr>
            <w:tcW w:w="4330" w:type="dxa"/>
            <w:tcBorders>
              <w:right w:val="single" w:sz="24" w:space="0" w:color="auto"/>
            </w:tcBorders>
            <w:shd w:val="clear" w:color="auto" w:fill="FFFFFF"/>
          </w:tcPr>
          <w:p w:rsidR="00587DB4" w:rsidRPr="00250DEA" w:rsidRDefault="00587DB4" w:rsidP="00594E52">
            <w:pPr>
              <w:pStyle w:val="BodyA"/>
              <w:rPr>
                <w:rFonts w:ascii="Times New Roman" w:hAnsi="Times New Roman"/>
                <w:sz w:val="20"/>
              </w:rPr>
            </w:pPr>
          </w:p>
          <w:p w:rsidR="00CE6FB5" w:rsidRPr="00250DEA" w:rsidRDefault="00536EBB" w:rsidP="00536EBB">
            <w:pPr>
              <w:pStyle w:val="BodyA"/>
              <w:jc w:val="both"/>
              <w:rPr>
                <w:rFonts w:ascii="Times New Roman" w:hAnsi="Times New Roman"/>
                <w:sz w:val="20"/>
              </w:rPr>
            </w:pPr>
            <w:r w:rsidRPr="00250DEA">
              <w:rPr>
                <w:rFonts w:ascii="Times New Roman" w:hAnsi="Times New Roman"/>
                <w:color w:val="290015"/>
                <w:sz w:val="20"/>
              </w:rPr>
              <w:t>Written feedback will be given to the essays SS wrote</w:t>
            </w:r>
          </w:p>
        </w:tc>
      </w:tr>
      <w:tr w:rsidR="00594E52" w:rsidRPr="00250DEA" w:rsidTr="00292255">
        <w:trPr>
          <w:cantSplit/>
          <w:trHeight w:val="831"/>
        </w:trPr>
        <w:tc>
          <w:tcPr>
            <w:tcW w:w="436" w:type="dxa"/>
            <w:tcBorders>
              <w:left w:val="single" w:sz="24" w:space="0" w:color="auto"/>
            </w:tcBorders>
            <w:shd w:val="clear" w:color="auto" w:fill="FFFFFF"/>
            <w:vAlign w:val="center"/>
          </w:tcPr>
          <w:p w:rsidR="00594E52" w:rsidRPr="00250DEA" w:rsidRDefault="00D721B2" w:rsidP="00594E52">
            <w:pPr>
              <w:pStyle w:val="BodyA"/>
              <w:jc w:val="center"/>
              <w:rPr>
                <w:rFonts w:ascii="Times New Roman" w:hAnsi="Times New Roman"/>
                <w:b/>
                <w:sz w:val="20"/>
              </w:rPr>
            </w:pPr>
            <w:r w:rsidRPr="00250DEA">
              <w:rPr>
                <w:rFonts w:ascii="Times New Roman" w:hAnsi="Times New Roman"/>
                <w:b/>
                <w:sz w:val="20"/>
              </w:rPr>
              <w:t>8</w:t>
            </w:r>
          </w:p>
        </w:tc>
        <w:tc>
          <w:tcPr>
            <w:tcW w:w="1275" w:type="dxa"/>
            <w:shd w:val="clear" w:color="auto" w:fill="FFFFFF"/>
            <w:tcMar>
              <w:top w:w="0" w:type="dxa"/>
              <w:left w:w="0" w:type="dxa"/>
              <w:bottom w:w="0" w:type="dxa"/>
              <w:right w:w="0" w:type="dxa"/>
            </w:tcMar>
            <w:vAlign w:val="center"/>
          </w:tcPr>
          <w:p w:rsidR="00D721B2" w:rsidRPr="00250DEA" w:rsidRDefault="00F90808" w:rsidP="00D721B2">
            <w:pPr>
              <w:pStyle w:val="BodyA"/>
              <w:jc w:val="center"/>
              <w:rPr>
                <w:rFonts w:ascii="Times New Roman" w:hAnsi="Times New Roman"/>
                <w:b/>
                <w:sz w:val="20"/>
              </w:rPr>
            </w:pPr>
            <w:r w:rsidRPr="00250DEA">
              <w:rPr>
                <w:rFonts w:ascii="Times New Roman" w:hAnsi="Times New Roman"/>
                <w:b/>
                <w:sz w:val="20"/>
              </w:rPr>
              <w:t>13.11.2017</w:t>
            </w:r>
          </w:p>
          <w:p w:rsidR="00594E52" w:rsidRPr="00250DEA" w:rsidRDefault="00F90808" w:rsidP="00D721B2">
            <w:pPr>
              <w:pStyle w:val="BodyA"/>
              <w:jc w:val="center"/>
              <w:rPr>
                <w:rFonts w:ascii="Times New Roman" w:hAnsi="Times New Roman"/>
                <w:b/>
                <w:sz w:val="20"/>
              </w:rPr>
            </w:pPr>
            <w:r w:rsidRPr="00250DEA">
              <w:rPr>
                <w:rFonts w:ascii="Times New Roman" w:hAnsi="Times New Roman"/>
                <w:b/>
                <w:sz w:val="20"/>
              </w:rPr>
              <w:t>17.11.2017</w:t>
            </w:r>
          </w:p>
        </w:tc>
        <w:tc>
          <w:tcPr>
            <w:tcW w:w="4820" w:type="dxa"/>
            <w:shd w:val="clear" w:color="auto" w:fill="FFFFFF"/>
            <w:tcMar>
              <w:top w:w="0" w:type="dxa"/>
              <w:left w:w="0" w:type="dxa"/>
              <w:bottom w:w="0" w:type="dxa"/>
              <w:right w:w="0" w:type="dxa"/>
            </w:tcMar>
          </w:tcPr>
          <w:p w:rsidR="00C52D7C" w:rsidRPr="00250DEA" w:rsidRDefault="000B0B16" w:rsidP="000B0B16">
            <w:pPr>
              <w:pStyle w:val="BodyA"/>
              <w:tabs>
                <w:tab w:val="left" w:pos="426"/>
              </w:tabs>
              <w:ind w:hanging="141"/>
              <w:rPr>
                <w:rFonts w:ascii="Times New Roman" w:hAnsi="Times New Roman"/>
                <w:b/>
                <w:color w:val="290015"/>
                <w:sz w:val="20"/>
              </w:rPr>
            </w:pPr>
            <w:r w:rsidRPr="00250DEA">
              <w:rPr>
                <w:rFonts w:ascii="Times New Roman" w:hAnsi="Times New Roman"/>
                <w:b/>
                <w:color w:val="290015"/>
                <w:sz w:val="20"/>
              </w:rPr>
              <w:t xml:space="preserve">     </w:t>
            </w:r>
            <w:r w:rsidR="00C52D7C" w:rsidRPr="00250DEA">
              <w:rPr>
                <w:rFonts w:ascii="Times New Roman" w:hAnsi="Times New Roman"/>
                <w:b/>
                <w:color w:val="290015"/>
                <w:sz w:val="20"/>
              </w:rPr>
              <w:t xml:space="preserve">Unit 3 Avoiding Plagiarism </w:t>
            </w:r>
            <w:r w:rsidR="00DA1151" w:rsidRPr="00250DEA">
              <w:rPr>
                <w:rFonts w:ascii="Times New Roman" w:hAnsi="Times New Roman"/>
                <w:b/>
                <w:color w:val="290015"/>
                <w:sz w:val="20"/>
              </w:rPr>
              <w:t xml:space="preserve">pp. </w:t>
            </w:r>
            <w:r w:rsidR="00651252" w:rsidRPr="00250DEA">
              <w:rPr>
                <w:rFonts w:ascii="Times New Roman" w:hAnsi="Times New Roman"/>
                <w:b/>
                <w:color w:val="290015"/>
                <w:sz w:val="20"/>
              </w:rPr>
              <w:t>39-53</w:t>
            </w:r>
          </w:p>
          <w:p w:rsidR="00C52D7C" w:rsidRPr="00250DEA" w:rsidRDefault="00C52D7C" w:rsidP="000B0B16">
            <w:pPr>
              <w:pStyle w:val="BodyA"/>
              <w:numPr>
                <w:ilvl w:val="0"/>
                <w:numId w:val="12"/>
              </w:numPr>
              <w:tabs>
                <w:tab w:val="left" w:pos="426"/>
              </w:tabs>
              <w:ind w:left="284" w:hanging="141"/>
              <w:rPr>
                <w:rFonts w:ascii="Times New Roman" w:hAnsi="Times New Roman"/>
                <w:color w:val="290015"/>
                <w:sz w:val="20"/>
              </w:rPr>
            </w:pPr>
            <w:r w:rsidRPr="00250DEA">
              <w:rPr>
                <w:rFonts w:ascii="Times New Roman" w:hAnsi="Times New Roman"/>
                <w:color w:val="290015"/>
                <w:sz w:val="20"/>
              </w:rPr>
              <w:t>Defining Plagiarism</w:t>
            </w:r>
          </w:p>
          <w:p w:rsidR="00C52D7C" w:rsidRPr="00250DEA" w:rsidRDefault="00C52D7C" w:rsidP="000B0B16">
            <w:pPr>
              <w:pStyle w:val="BodyA"/>
              <w:numPr>
                <w:ilvl w:val="0"/>
                <w:numId w:val="12"/>
              </w:numPr>
              <w:tabs>
                <w:tab w:val="left" w:pos="426"/>
              </w:tabs>
              <w:ind w:left="284" w:hanging="141"/>
              <w:rPr>
                <w:rFonts w:ascii="Times New Roman" w:hAnsi="Times New Roman"/>
                <w:color w:val="290015"/>
                <w:sz w:val="20"/>
              </w:rPr>
            </w:pPr>
            <w:r w:rsidRPr="00250DEA">
              <w:rPr>
                <w:rFonts w:ascii="Times New Roman" w:hAnsi="Times New Roman"/>
                <w:color w:val="290015"/>
                <w:sz w:val="20"/>
              </w:rPr>
              <w:t>Common Knowledge</w:t>
            </w:r>
          </w:p>
          <w:p w:rsidR="00C52D7C" w:rsidRPr="00250DEA" w:rsidRDefault="00C52D7C" w:rsidP="000B0B16">
            <w:pPr>
              <w:pStyle w:val="BodyA"/>
              <w:numPr>
                <w:ilvl w:val="0"/>
                <w:numId w:val="12"/>
              </w:numPr>
              <w:tabs>
                <w:tab w:val="left" w:pos="426"/>
              </w:tabs>
              <w:ind w:left="284" w:hanging="141"/>
              <w:rPr>
                <w:rFonts w:ascii="Times New Roman" w:hAnsi="Times New Roman"/>
                <w:color w:val="290015"/>
                <w:sz w:val="20"/>
              </w:rPr>
            </w:pPr>
            <w:r w:rsidRPr="00250DEA">
              <w:rPr>
                <w:rFonts w:ascii="Times New Roman" w:hAnsi="Times New Roman"/>
                <w:color w:val="290015"/>
                <w:sz w:val="20"/>
              </w:rPr>
              <w:t>CITATION – Borrowing Ideas</w:t>
            </w:r>
          </w:p>
          <w:p w:rsidR="00B41712" w:rsidRPr="00250DEA" w:rsidRDefault="00C52D7C" w:rsidP="000B0B16">
            <w:pPr>
              <w:pStyle w:val="BodyA"/>
              <w:numPr>
                <w:ilvl w:val="0"/>
                <w:numId w:val="12"/>
              </w:numPr>
              <w:tabs>
                <w:tab w:val="left" w:pos="426"/>
              </w:tabs>
              <w:ind w:left="284" w:hanging="141"/>
              <w:rPr>
                <w:rFonts w:ascii="Times New Roman" w:hAnsi="Times New Roman"/>
                <w:color w:val="290015"/>
                <w:sz w:val="20"/>
              </w:rPr>
            </w:pPr>
            <w:r w:rsidRPr="00250DEA">
              <w:rPr>
                <w:rFonts w:ascii="Times New Roman" w:hAnsi="Times New Roman"/>
                <w:color w:val="290015"/>
                <w:sz w:val="20"/>
              </w:rPr>
              <w:t>In-text referencing</w:t>
            </w:r>
          </w:p>
        </w:tc>
        <w:tc>
          <w:tcPr>
            <w:tcW w:w="4961" w:type="dxa"/>
            <w:shd w:val="clear" w:color="auto" w:fill="FFFFFF"/>
          </w:tcPr>
          <w:p w:rsidR="00594E52" w:rsidRPr="00250DEA" w:rsidRDefault="00594E52" w:rsidP="00CE6FB5">
            <w:pPr>
              <w:pStyle w:val="BodyA"/>
              <w:jc w:val="both"/>
              <w:rPr>
                <w:rFonts w:ascii="Times New Roman" w:hAnsi="Times New Roman"/>
                <w:color w:val="290015"/>
                <w:sz w:val="20"/>
              </w:rPr>
            </w:pPr>
          </w:p>
        </w:tc>
        <w:tc>
          <w:tcPr>
            <w:tcW w:w="4330" w:type="dxa"/>
            <w:tcBorders>
              <w:right w:val="single" w:sz="24" w:space="0" w:color="auto"/>
            </w:tcBorders>
            <w:shd w:val="clear" w:color="auto" w:fill="FFFFFF"/>
          </w:tcPr>
          <w:p w:rsidR="00594E52" w:rsidRPr="00250DEA" w:rsidRDefault="00594E52" w:rsidP="00587DB4">
            <w:pPr>
              <w:pStyle w:val="BodyA"/>
              <w:tabs>
                <w:tab w:val="center" w:pos="1309"/>
              </w:tabs>
              <w:jc w:val="both"/>
              <w:rPr>
                <w:rFonts w:ascii="Times New Roman" w:hAnsi="Times New Roman"/>
                <w:color w:val="290015"/>
                <w:sz w:val="20"/>
              </w:rPr>
            </w:pPr>
          </w:p>
        </w:tc>
      </w:tr>
      <w:tr w:rsidR="00594E52" w:rsidRPr="00250DEA" w:rsidTr="00292255">
        <w:trPr>
          <w:cantSplit/>
          <w:trHeight w:val="879"/>
        </w:trPr>
        <w:tc>
          <w:tcPr>
            <w:tcW w:w="436" w:type="dxa"/>
            <w:tcBorders>
              <w:left w:val="single" w:sz="24" w:space="0" w:color="auto"/>
            </w:tcBorders>
            <w:shd w:val="clear" w:color="auto" w:fill="FFFFFF"/>
            <w:vAlign w:val="center"/>
          </w:tcPr>
          <w:p w:rsidR="00594E52" w:rsidRPr="00250DEA" w:rsidRDefault="00D721B2" w:rsidP="00594E52">
            <w:pPr>
              <w:pStyle w:val="BodyA"/>
              <w:jc w:val="center"/>
              <w:rPr>
                <w:rFonts w:ascii="Times New Roman" w:hAnsi="Times New Roman"/>
                <w:b/>
                <w:sz w:val="20"/>
              </w:rPr>
            </w:pPr>
            <w:r w:rsidRPr="00250DEA">
              <w:rPr>
                <w:rFonts w:ascii="Times New Roman" w:hAnsi="Times New Roman"/>
                <w:b/>
                <w:sz w:val="20"/>
              </w:rPr>
              <w:t>9</w:t>
            </w:r>
          </w:p>
        </w:tc>
        <w:tc>
          <w:tcPr>
            <w:tcW w:w="1275" w:type="dxa"/>
            <w:shd w:val="clear" w:color="auto" w:fill="FFFFFF"/>
            <w:tcMar>
              <w:top w:w="0" w:type="dxa"/>
              <w:left w:w="0" w:type="dxa"/>
              <w:bottom w:w="0" w:type="dxa"/>
              <w:right w:w="0" w:type="dxa"/>
            </w:tcMar>
            <w:vAlign w:val="center"/>
          </w:tcPr>
          <w:p w:rsidR="00D721B2" w:rsidRPr="00250DEA" w:rsidRDefault="00F90808" w:rsidP="00D721B2">
            <w:pPr>
              <w:pStyle w:val="BodyA"/>
              <w:jc w:val="center"/>
              <w:rPr>
                <w:rFonts w:ascii="Times New Roman" w:hAnsi="Times New Roman"/>
                <w:b/>
                <w:sz w:val="20"/>
              </w:rPr>
            </w:pPr>
            <w:r w:rsidRPr="00250DEA">
              <w:rPr>
                <w:rFonts w:ascii="Times New Roman" w:hAnsi="Times New Roman"/>
                <w:b/>
                <w:sz w:val="20"/>
              </w:rPr>
              <w:t>20.11.2017</w:t>
            </w:r>
          </w:p>
          <w:p w:rsidR="00594E52" w:rsidRPr="00250DEA" w:rsidRDefault="00F90808" w:rsidP="00D721B2">
            <w:pPr>
              <w:pStyle w:val="BodyA"/>
              <w:jc w:val="center"/>
              <w:rPr>
                <w:rFonts w:ascii="Times New Roman" w:hAnsi="Times New Roman"/>
                <w:b/>
                <w:sz w:val="20"/>
              </w:rPr>
            </w:pPr>
            <w:r w:rsidRPr="00250DEA">
              <w:rPr>
                <w:rFonts w:ascii="Times New Roman" w:hAnsi="Times New Roman"/>
                <w:b/>
                <w:sz w:val="20"/>
              </w:rPr>
              <w:t>24.11.2017</w:t>
            </w:r>
          </w:p>
        </w:tc>
        <w:tc>
          <w:tcPr>
            <w:tcW w:w="4820" w:type="dxa"/>
            <w:shd w:val="clear" w:color="auto" w:fill="FFFFFF"/>
            <w:tcMar>
              <w:top w:w="0" w:type="dxa"/>
              <w:left w:w="0" w:type="dxa"/>
              <w:bottom w:w="0" w:type="dxa"/>
              <w:right w:w="0" w:type="dxa"/>
            </w:tcMar>
          </w:tcPr>
          <w:p w:rsidR="00C52D7C" w:rsidRPr="00250DEA" w:rsidRDefault="00C52D7C" w:rsidP="000B0B16">
            <w:pPr>
              <w:pStyle w:val="BodyA"/>
              <w:ind w:firstLine="142"/>
              <w:rPr>
                <w:rFonts w:ascii="Times New Roman" w:hAnsi="Times New Roman"/>
                <w:b/>
                <w:color w:val="290015"/>
                <w:sz w:val="20"/>
              </w:rPr>
            </w:pPr>
            <w:r w:rsidRPr="00250DEA">
              <w:rPr>
                <w:rFonts w:ascii="Times New Roman" w:hAnsi="Times New Roman"/>
                <w:b/>
                <w:color w:val="290015"/>
                <w:sz w:val="20"/>
              </w:rPr>
              <w:t xml:space="preserve">Unit 3 Avoiding Plagiarism </w:t>
            </w:r>
            <w:r w:rsidR="00651252" w:rsidRPr="00250DEA">
              <w:rPr>
                <w:rFonts w:ascii="Times New Roman" w:hAnsi="Times New Roman"/>
                <w:b/>
                <w:color w:val="auto"/>
                <w:sz w:val="20"/>
              </w:rPr>
              <w:t>pp. 54-</w:t>
            </w:r>
            <w:r w:rsidR="00B132F7" w:rsidRPr="00250DEA">
              <w:rPr>
                <w:rFonts w:ascii="Times New Roman" w:hAnsi="Times New Roman"/>
                <w:b/>
                <w:color w:val="auto"/>
                <w:sz w:val="20"/>
              </w:rPr>
              <w:t>67</w:t>
            </w:r>
          </w:p>
          <w:p w:rsidR="00C52D7C" w:rsidRPr="00250DEA" w:rsidRDefault="00C52D7C" w:rsidP="000B0B16">
            <w:pPr>
              <w:pStyle w:val="BodyA"/>
              <w:ind w:firstLine="142"/>
              <w:jc w:val="both"/>
              <w:rPr>
                <w:rFonts w:ascii="Times New Roman" w:hAnsi="Times New Roman"/>
                <w:color w:val="290015"/>
                <w:sz w:val="20"/>
              </w:rPr>
            </w:pPr>
            <w:r w:rsidRPr="00250DEA">
              <w:rPr>
                <w:rFonts w:ascii="Times New Roman" w:hAnsi="Times New Roman"/>
                <w:color w:val="290015"/>
                <w:sz w:val="20"/>
              </w:rPr>
              <w:t>- Brief Guidelines for Giving End-text Reference</w:t>
            </w:r>
          </w:p>
          <w:p w:rsidR="00594E52" w:rsidRPr="00250DEA" w:rsidRDefault="00C52D7C" w:rsidP="000B0B16">
            <w:pPr>
              <w:pStyle w:val="BodyA"/>
              <w:ind w:firstLine="142"/>
              <w:jc w:val="both"/>
              <w:rPr>
                <w:rFonts w:ascii="Times New Roman" w:hAnsi="Times New Roman"/>
                <w:color w:val="290015"/>
                <w:sz w:val="20"/>
              </w:rPr>
            </w:pPr>
            <w:r w:rsidRPr="00250DEA">
              <w:rPr>
                <w:rFonts w:ascii="Times New Roman" w:hAnsi="Times New Roman"/>
                <w:color w:val="290015"/>
                <w:sz w:val="20"/>
              </w:rPr>
              <w:t>- How to Create End-text Reference Page</w:t>
            </w:r>
          </w:p>
          <w:p w:rsidR="00C52D7C" w:rsidRPr="00250DEA" w:rsidRDefault="00C52D7C" w:rsidP="000B0B16">
            <w:pPr>
              <w:pStyle w:val="BodyA"/>
              <w:ind w:firstLine="142"/>
              <w:jc w:val="both"/>
              <w:rPr>
                <w:rFonts w:ascii="Times New Roman" w:hAnsi="Times New Roman"/>
                <w:color w:val="290015"/>
                <w:sz w:val="20"/>
              </w:rPr>
            </w:pPr>
            <w:r w:rsidRPr="00250DEA">
              <w:rPr>
                <w:rFonts w:ascii="Times New Roman" w:hAnsi="Times New Roman"/>
                <w:color w:val="290015"/>
                <w:sz w:val="20"/>
              </w:rPr>
              <w:t>- Necessary Bibliographical Information for APA</w:t>
            </w:r>
          </w:p>
          <w:p w:rsidR="00C52D7C" w:rsidRPr="00250DEA" w:rsidRDefault="00C52D7C" w:rsidP="000B0B16">
            <w:pPr>
              <w:pStyle w:val="BodyA"/>
              <w:ind w:firstLine="142"/>
              <w:jc w:val="both"/>
              <w:rPr>
                <w:rFonts w:ascii="Times New Roman" w:hAnsi="Times New Roman"/>
                <w:sz w:val="20"/>
              </w:rPr>
            </w:pPr>
            <w:r w:rsidRPr="00250DEA">
              <w:rPr>
                <w:rFonts w:ascii="Times New Roman" w:hAnsi="Times New Roman"/>
                <w:color w:val="290015"/>
                <w:sz w:val="20"/>
              </w:rPr>
              <w:t>- Examining a sample essay for referencing</w:t>
            </w:r>
          </w:p>
        </w:tc>
        <w:tc>
          <w:tcPr>
            <w:tcW w:w="4961" w:type="dxa"/>
            <w:shd w:val="clear" w:color="auto" w:fill="FFFFFF"/>
          </w:tcPr>
          <w:p w:rsidR="00594E52" w:rsidRPr="00250DEA" w:rsidRDefault="00594E52" w:rsidP="00CE6FB5">
            <w:pPr>
              <w:pStyle w:val="BodyA"/>
              <w:jc w:val="both"/>
              <w:rPr>
                <w:rFonts w:ascii="Times New Roman" w:hAnsi="Times New Roman"/>
                <w:color w:val="290015"/>
                <w:sz w:val="20"/>
              </w:rPr>
            </w:pPr>
          </w:p>
        </w:tc>
        <w:tc>
          <w:tcPr>
            <w:tcW w:w="4330" w:type="dxa"/>
            <w:tcBorders>
              <w:right w:val="single" w:sz="24" w:space="0" w:color="auto"/>
            </w:tcBorders>
            <w:shd w:val="clear" w:color="auto" w:fill="FFFFFF"/>
          </w:tcPr>
          <w:p w:rsidR="00E24502" w:rsidRPr="00250DEA" w:rsidRDefault="00E24502" w:rsidP="00E24502">
            <w:pPr>
              <w:pStyle w:val="BodyA"/>
              <w:jc w:val="both"/>
              <w:rPr>
                <w:rFonts w:ascii="Times New Roman" w:hAnsi="Times New Roman"/>
                <w:color w:val="290015"/>
                <w:sz w:val="20"/>
              </w:rPr>
            </w:pPr>
          </w:p>
        </w:tc>
      </w:tr>
      <w:tr w:rsidR="00594E52" w:rsidRPr="00250DEA" w:rsidTr="00292255">
        <w:trPr>
          <w:cantSplit/>
          <w:trHeight w:val="1002"/>
        </w:trPr>
        <w:tc>
          <w:tcPr>
            <w:tcW w:w="436" w:type="dxa"/>
            <w:tcBorders>
              <w:left w:val="single" w:sz="24" w:space="0" w:color="auto"/>
            </w:tcBorders>
            <w:shd w:val="clear" w:color="auto" w:fill="FFFFFF"/>
            <w:vAlign w:val="center"/>
          </w:tcPr>
          <w:p w:rsidR="00594E52" w:rsidRPr="00250DEA" w:rsidRDefault="00D721B2" w:rsidP="00594E52">
            <w:pPr>
              <w:pStyle w:val="BodyA"/>
              <w:jc w:val="center"/>
              <w:rPr>
                <w:rFonts w:ascii="Times New Roman" w:hAnsi="Times New Roman"/>
                <w:b/>
                <w:sz w:val="20"/>
              </w:rPr>
            </w:pPr>
            <w:r w:rsidRPr="00250DEA">
              <w:rPr>
                <w:rFonts w:ascii="Times New Roman" w:hAnsi="Times New Roman"/>
                <w:b/>
                <w:sz w:val="20"/>
              </w:rPr>
              <w:t>10</w:t>
            </w:r>
          </w:p>
        </w:tc>
        <w:tc>
          <w:tcPr>
            <w:tcW w:w="1275" w:type="dxa"/>
            <w:shd w:val="clear" w:color="auto" w:fill="FFFFFF"/>
            <w:tcMar>
              <w:top w:w="0" w:type="dxa"/>
              <w:left w:w="0" w:type="dxa"/>
              <w:bottom w:w="0" w:type="dxa"/>
              <w:right w:w="0" w:type="dxa"/>
            </w:tcMar>
            <w:vAlign w:val="center"/>
          </w:tcPr>
          <w:p w:rsidR="00D721B2" w:rsidRPr="00250DEA" w:rsidRDefault="00F90808" w:rsidP="00D721B2">
            <w:pPr>
              <w:pStyle w:val="BodyA"/>
              <w:jc w:val="center"/>
              <w:rPr>
                <w:rFonts w:ascii="Times New Roman" w:hAnsi="Times New Roman"/>
                <w:b/>
                <w:sz w:val="20"/>
              </w:rPr>
            </w:pPr>
            <w:r w:rsidRPr="00250DEA">
              <w:rPr>
                <w:rFonts w:ascii="Times New Roman" w:hAnsi="Times New Roman"/>
                <w:b/>
                <w:sz w:val="20"/>
              </w:rPr>
              <w:t>27.11.2017</w:t>
            </w:r>
          </w:p>
          <w:p w:rsidR="00594E52" w:rsidRPr="00250DEA" w:rsidRDefault="00F90808" w:rsidP="00D721B2">
            <w:pPr>
              <w:pStyle w:val="BodyA"/>
              <w:jc w:val="center"/>
              <w:rPr>
                <w:rFonts w:ascii="Times New Roman" w:hAnsi="Times New Roman"/>
                <w:b/>
                <w:sz w:val="20"/>
              </w:rPr>
            </w:pPr>
            <w:r w:rsidRPr="00250DEA">
              <w:rPr>
                <w:rFonts w:ascii="Times New Roman" w:hAnsi="Times New Roman"/>
                <w:b/>
                <w:sz w:val="20"/>
              </w:rPr>
              <w:t>01.12.2017</w:t>
            </w:r>
          </w:p>
        </w:tc>
        <w:tc>
          <w:tcPr>
            <w:tcW w:w="4820" w:type="dxa"/>
            <w:shd w:val="clear" w:color="auto" w:fill="FFFFFF"/>
            <w:tcMar>
              <w:top w:w="0" w:type="dxa"/>
              <w:left w:w="0" w:type="dxa"/>
              <w:bottom w:w="0" w:type="dxa"/>
              <w:right w:w="0" w:type="dxa"/>
            </w:tcMar>
          </w:tcPr>
          <w:p w:rsidR="00594E52" w:rsidRPr="00250DEA" w:rsidRDefault="008513E2" w:rsidP="00B41712">
            <w:pPr>
              <w:pStyle w:val="BodyA"/>
              <w:jc w:val="both"/>
              <w:rPr>
                <w:rFonts w:ascii="Times New Roman" w:hAnsi="Times New Roman"/>
                <w:b/>
                <w:sz w:val="20"/>
              </w:rPr>
            </w:pPr>
            <w:r w:rsidRPr="00250DEA">
              <w:rPr>
                <w:rFonts w:ascii="Times New Roman" w:hAnsi="Times New Roman"/>
                <w:b/>
                <w:sz w:val="20"/>
              </w:rPr>
              <w:t>Unit 3</w:t>
            </w:r>
            <w:r w:rsidR="007F22D9" w:rsidRPr="00250DEA">
              <w:rPr>
                <w:rFonts w:ascii="Times New Roman" w:hAnsi="Times New Roman"/>
                <w:b/>
                <w:sz w:val="20"/>
              </w:rPr>
              <w:t xml:space="preserve"> Quoting and Paraphrasing</w:t>
            </w:r>
            <w:r w:rsidR="00B132F7" w:rsidRPr="00250DEA">
              <w:rPr>
                <w:rFonts w:ascii="Times New Roman" w:hAnsi="Times New Roman"/>
                <w:b/>
                <w:sz w:val="20"/>
              </w:rPr>
              <w:t xml:space="preserve"> pp. 68-77</w:t>
            </w:r>
          </w:p>
          <w:p w:rsidR="007F22D9" w:rsidRPr="00250DEA" w:rsidRDefault="000E3AE5" w:rsidP="007F22D9">
            <w:pPr>
              <w:pStyle w:val="BodyA"/>
              <w:numPr>
                <w:ilvl w:val="0"/>
                <w:numId w:val="12"/>
              </w:numPr>
              <w:ind w:left="284" w:hanging="218"/>
              <w:jc w:val="both"/>
              <w:rPr>
                <w:rFonts w:ascii="Times New Roman" w:hAnsi="Times New Roman"/>
                <w:sz w:val="20"/>
              </w:rPr>
            </w:pPr>
            <w:r w:rsidRPr="00250DEA">
              <w:rPr>
                <w:rFonts w:ascii="Times New Roman" w:hAnsi="Times New Roman"/>
                <w:sz w:val="20"/>
              </w:rPr>
              <w:t>Direct quotation</w:t>
            </w:r>
          </w:p>
          <w:p w:rsidR="000E3AE5" w:rsidRPr="00250DEA" w:rsidRDefault="000E3AE5" w:rsidP="007F22D9">
            <w:pPr>
              <w:pStyle w:val="BodyA"/>
              <w:numPr>
                <w:ilvl w:val="0"/>
                <w:numId w:val="12"/>
              </w:numPr>
              <w:ind w:left="284" w:hanging="218"/>
              <w:jc w:val="both"/>
              <w:rPr>
                <w:rFonts w:ascii="Times New Roman" w:hAnsi="Times New Roman"/>
                <w:sz w:val="20"/>
              </w:rPr>
            </w:pPr>
            <w:r w:rsidRPr="00250DEA">
              <w:rPr>
                <w:rFonts w:ascii="Times New Roman" w:hAnsi="Times New Roman"/>
                <w:sz w:val="20"/>
              </w:rPr>
              <w:t>Reporting verbs</w:t>
            </w:r>
          </w:p>
          <w:p w:rsidR="000E3AE5" w:rsidRPr="00250DEA" w:rsidRDefault="000E3AE5" w:rsidP="007F22D9">
            <w:pPr>
              <w:pStyle w:val="BodyA"/>
              <w:numPr>
                <w:ilvl w:val="0"/>
                <w:numId w:val="12"/>
              </w:numPr>
              <w:ind w:left="284" w:hanging="218"/>
              <w:jc w:val="both"/>
              <w:rPr>
                <w:rFonts w:ascii="Times New Roman" w:hAnsi="Times New Roman"/>
                <w:sz w:val="20"/>
              </w:rPr>
            </w:pPr>
            <w:r w:rsidRPr="00250DEA">
              <w:rPr>
                <w:rFonts w:ascii="Times New Roman" w:hAnsi="Times New Roman"/>
                <w:sz w:val="20"/>
              </w:rPr>
              <w:t>Types of quotations</w:t>
            </w:r>
          </w:p>
          <w:p w:rsidR="000E3AE5" w:rsidRPr="00250DEA" w:rsidRDefault="000E3AE5" w:rsidP="007F22D9">
            <w:pPr>
              <w:pStyle w:val="BodyA"/>
              <w:numPr>
                <w:ilvl w:val="0"/>
                <w:numId w:val="12"/>
              </w:numPr>
              <w:ind w:left="284" w:hanging="218"/>
              <w:jc w:val="both"/>
              <w:rPr>
                <w:rFonts w:ascii="Times New Roman" w:hAnsi="Times New Roman"/>
                <w:sz w:val="20"/>
              </w:rPr>
            </w:pPr>
            <w:r w:rsidRPr="00250DEA">
              <w:rPr>
                <w:rFonts w:ascii="Times New Roman" w:hAnsi="Times New Roman"/>
                <w:sz w:val="20"/>
              </w:rPr>
              <w:t>APA rules for direct quotation</w:t>
            </w:r>
          </w:p>
          <w:p w:rsidR="000E3AE5" w:rsidRPr="00250DEA" w:rsidRDefault="000E3AE5" w:rsidP="007F22D9">
            <w:pPr>
              <w:pStyle w:val="BodyA"/>
              <w:numPr>
                <w:ilvl w:val="0"/>
                <w:numId w:val="12"/>
              </w:numPr>
              <w:ind w:left="284" w:hanging="218"/>
              <w:jc w:val="both"/>
              <w:rPr>
                <w:rFonts w:ascii="Times New Roman" w:hAnsi="Times New Roman"/>
                <w:sz w:val="20"/>
              </w:rPr>
            </w:pPr>
            <w:r w:rsidRPr="00250DEA">
              <w:rPr>
                <w:rFonts w:ascii="Times New Roman" w:hAnsi="Times New Roman"/>
                <w:sz w:val="20"/>
              </w:rPr>
              <w:t>Exercises</w:t>
            </w:r>
          </w:p>
        </w:tc>
        <w:tc>
          <w:tcPr>
            <w:tcW w:w="4961" w:type="dxa"/>
            <w:shd w:val="clear" w:color="auto" w:fill="FFFFFF"/>
          </w:tcPr>
          <w:p w:rsidR="00594E52" w:rsidRPr="00250DEA" w:rsidRDefault="00594E52" w:rsidP="00594E52">
            <w:pPr>
              <w:jc w:val="both"/>
              <w:rPr>
                <w:b/>
                <w:color w:val="290015"/>
                <w:sz w:val="20"/>
                <w:szCs w:val="20"/>
              </w:rPr>
            </w:pPr>
          </w:p>
        </w:tc>
        <w:tc>
          <w:tcPr>
            <w:tcW w:w="4330" w:type="dxa"/>
            <w:tcBorders>
              <w:right w:val="single" w:sz="24" w:space="0" w:color="auto"/>
            </w:tcBorders>
            <w:shd w:val="clear" w:color="auto" w:fill="FFFFFF"/>
          </w:tcPr>
          <w:p w:rsidR="00594E52" w:rsidRPr="00250DEA" w:rsidRDefault="00594E52" w:rsidP="00594E52">
            <w:pPr>
              <w:pStyle w:val="BodyA"/>
              <w:jc w:val="both"/>
              <w:rPr>
                <w:rFonts w:ascii="Times New Roman" w:hAnsi="Times New Roman"/>
                <w:color w:val="290015"/>
                <w:sz w:val="20"/>
              </w:rPr>
            </w:pPr>
          </w:p>
        </w:tc>
      </w:tr>
      <w:tr w:rsidR="00594E52" w:rsidRPr="00250DEA" w:rsidTr="00292255">
        <w:trPr>
          <w:cantSplit/>
          <w:trHeight w:val="819"/>
        </w:trPr>
        <w:tc>
          <w:tcPr>
            <w:tcW w:w="436" w:type="dxa"/>
            <w:tcBorders>
              <w:left w:val="single" w:sz="24" w:space="0" w:color="auto"/>
            </w:tcBorders>
            <w:shd w:val="clear" w:color="auto" w:fill="FFFFFF"/>
            <w:vAlign w:val="center"/>
          </w:tcPr>
          <w:p w:rsidR="00594E52" w:rsidRPr="00250DEA" w:rsidRDefault="00D721B2" w:rsidP="00594E52">
            <w:pPr>
              <w:pStyle w:val="BodyA"/>
              <w:jc w:val="center"/>
              <w:rPr>
                <w:rFonts w:ascii="Times New Roman" w:hAnsi="Times New Roman"/>
                <w:b/>
                <w:sz w:val="20"/>
              </w:rPr>
            </w:pPr>
            <w:r w:rsidRPr="00250DEA">
              <w:rPr>
                <w:rFonts w:ascii="Times New Roman" w:hAnsi="Times New Roman"/>
                <w:b/>
                <w:sz w:val="20"/>
              </w:rPr>
              <w:lastRenderedPageBreak/>
              <w:t>11</w:t>
            </w:r>
          </w:p>
        </w:tc>
        <w:tc>
          <w:tcPr>
            <w:tcW w:w="1275" w:type="dxa"/>
            <w:shd w:val="clear" w:color="auto" w:fill="FFFFFF"/>
            <w:tcMar>
              <w:top w:w="0" w:type="dxa"/>
              <w:left w:w="0" w:type="dxa"/>
              <w:bottom w:w="0" w:type="dxa"/>
              <w:right w:w="0" w:type="dxa"/>
            </w:tcMar>
            <w:vAlign w:val="center"/>
          </w:tcPr>
          <w:p w:rsidR="00D721B2" w:rsidRPr="00250DEA" w:rsidRDefault="00F90808" w:rsidP="00D721B2">
            <w:pPr>
              <w:pStyle w:val="BodyA"/>
              <w:jc w:val="center"/>
              <w:rPr>
                <w:rFonts w:ascii="Times New Roman" w:hAnsi="Times New Roman"/>
                <w:b/>
                <w:sz w:val="20"/>
              </w:rPr>
            </w:pPr>
            <w:r w:rsidRPr="00250DEA">
              <w:rPr>
                <w:rFonts w:ascii="Times New Roman" w:hAnsi="Times New Roman"/>
                <w:b/>
                <w:sz w:val="20"/>
              </w:rPr>
              <w:t>04.12.2017</w:t>
            </w:r>
          </w:p>
          <w:p w:rsidR="00594E52" w:rsidRPr="00250DEA" w:rsidRDefault="00F90808" w:rsidP="00D721B2">
            <w:pPr>
              <w:pStyle w:val="BodyA"/>
              <w:jc w:val="center"/>
              <w:rPr>
                <w:rFonts w:ascii="Times New Roman" w:hAnsi="Times New Roman"/>
                <w:b/>
                <w:sz w:val="20"/>
              </w:rPr>
            </w:pPr>
            <w:r w:rsidRPr="00250DEA">
              <w:rPr>
                <w:rFonts w:ascii="Times New Roman" w:hAnsi="Times New Roman"/>
                <w:b/>
                <w:sz w:val="20"/>
              </w:rPr>
              <w:t>08.12.2017</w:t>
            </w:r>
          </w:p>
        </w:tc>
        <w:tc>
          <w:tcPr>
            <w:tcW w:w="4820" w:type="dxa"/>
            <w:shd w:val="clear" w:color="auto" w:fill="FFFFFF"/>
            <w:tcMar>
              <w:top w:w="0" w:type="dxa"/>
              <w:left w:w="0" w:type="dxa"/>
              <w:bottom w:w="0" w:type="dxa"/>
              <w:right w:w="0" w:type="dxa"/>
            </w:tcMar>
          </w:tcPr>
          <w:p w:rsidR="000E3AE5" w:rsidRPr="00250DEA" w:rsidRDefault="008513E2" w:rsidP="000E3AE5">
            <w:pPr>
              <w:pStyle w:val="BodyA"/>
              <w:jc w:val="both"/>
              <w:rPr>
                <w:rFonts w:ascii="Times New Roman" w:hAnsi="Times New Roman"/>
                <w:b/>
                <w:sz w:val="20"/>
              </w:rPr>
            </w:pPr>
            <w:r w:rsidRPr="00250DEA">
              <w:rPr>
                <w:rFonts w:ascii="Times New Roman" w:hAnsi="Times New Roman"/>
                <w:b/>
                <w:sz w:val="20"/>
              </w:rPr>
              <w:t>Unit 3</w:t>
            </w:r>
            <w:r w:rsidR="000E3AE5" w:rsidRPr="00250DEA">
              <w:rPr>
                <w:rFonts w:ascii="Times New Roman" w:hAnsi="Times New Roman"/>
                <w:b/>
                <w:sz w:val="20"/>
              </w:rPr>
              <w:t xml:space="preserve"> Quoting and </w:t>
            </w:r>
            <w:proofErr w:type="gramStart"/>
            <w:r w:rsidR="000E3AE5" w:rsidRPr="00250DEA">
              <w:rPr>
                <w:rFonts w:ascii="Times New Roman" w:hAnsi="Times New Roman"/>
                <w:b/>
                <w:sz w:val="20"/>
              </w:rPr>
              <w:t>Paraphrasing</w:t>
            </w:r>
            <w:r w:rsidR="00D43E14" w:rsidRPr="00250DEA">
              <w:rPr>
                <w:rFonts w:ascii="Times New Roman" w:hAnsi="Times New Roman"/>
                <w:b/>
                <w:sz w:val="20"/>
              </w:rPr>
              <w:t xml:space="preserve"> </w:t>
            </w:r>
            <w:r w:rsidR="00B132F7" w:rsidRPr="00250DEA">
              <w:rPr>
                <w:rFonts w:ascii="Times New Roman" w:hAnsi="Times New Roman"/>
                <w:b/>
                <w:sz w:val="20"/>
              </w:rPr>
              <w:t xml:space="preserve"> pp.</w:t>
            </w:r>
            <w:proofErr w:type="gramEnd"/>
            <w:r w:rsidR="00B132F7" w:rsidRPr="00250DEA">
              <w:rPr>
                <w:rFonts w:ascii="Times New Roman" w:hAnsi="Times New Roman"/>
                <w:b/>
                <w:sz w:val="20"/>
              </w:rPr>
              <w:t xml:space="preserve"> 78-</w:t>
            </w:r>
            <w:r w:rsidR="00D43E14" w:rsidRPr="00250DEA">
              <w:rPr>
                <w:rFonts w:ascii="Times New Roman" w:hAnsi="Times New Roman"/>
                <w:b/>
                <w:sz w:val="20"/>
              </w:rPr>
              <w:t>84</w:t>
            </w:r>
          </w:p>
          <w:p w:rsidR="00594E52" w:rsidRPr="00250DEA" w:rsidRDefault="000E3AE5" w:rsidP="000B0B16">
            <w:pPr>
              <w:pStyle w:val="BodyA"/>
              <w:numPr>
                <w:ilvl w:val="0"/>
                <w:numId w:val="12"/>
              </w:numPr>
              <w:tabs>
                <w:tab w:val="left" w:pos="426"/>
              </w:tabs>
              <w:ind w:left="142" w:firstLine="0"/>
              <w:rPr>
                <w:rFonts w:ascii="Times New Roman" w:hAnsi="Times New Roman"/>
                <w:sz w:val="20"/>
              </w:rPr>
            </w:pPr>
            <w:r w:rsidRPr="00250DEA">
              <w:rPr>
                <w:rFonts w:ascii="Times New Roman" w:hAnsi="Times New Roman"/>
                <w:sz w:val="20"/>
              </w:rPr>
              <w:t>Basics of Paraphrasing</w:t>
            </w:r>
          </w:p>
          <w:p w:rsidR="000E3AE5" w:rsidRPr="00250DEA" w:rsidRDefault="000E3AE5" w:rsidP="000B0B16">
            <w:pPr>
              <w:pStyle w:val="BodyA"/>
              <w:numPr>
                <w:ilvl w:val="0"/>
                <w:numId w:val="12"/>
              </w:numPr>
              <w:tabs>
                <w:tab w:val="left" w:pos="426"/>
              </w:tabs>
              <w:ind w:left="142" w:firstLine="0"/>
              <w:rPr>
                <w:rFonts w:ascii="Times New Roman" w:hAnsi="Times New Roman"/>
                <w:sz w:val="20"/>
              </w:rPr>
            </w:pPr>
            <w:r w:rsidRPr="00250DEA">
              <w:rPr>
                <w:rFonts w:ascii="Times New Roman" w:hAnsi="Times New Roman"/>
                <w:sz w:val="20"/>
              </w:rPr>
              <w:t>Sentence-Level Paraphrasing Techniques and Exercises</w:t>
            </w:r>
          </w:p>
          <w:p w:rsidR="000E3AE5" w:rsidRPr="00250DEA" w:rsidRDefault="000E3AE5" w:rsidP="00966296">
            <w:pPr>
              <w:pStyle w:val="BodyA"/>
              <w:tabs>
                <w:tab w:val="left" w:pos="426"/>
                <w:tab w:val="left" w:pos="567"/>
              </w:tabs>
              <w:ind w:left="142"/>
              <w:rPr>
                <w:rFonts w:ascii="Times New Roman" w:hAnsi="Times New Roman"/>
                <w:sz w:val="20"/>
              </w:rPr>
            </w:pPr>
          </w:p>
        </w:tc>
        <w:tc>
          <w:tcPr>
            <w:tcW w:w="4961" w:type="dxa"/>
            <w:shd w:val="clear" w:color="auto" w:fill="FFFFFF"/>
          </w:tcPr>
          <w:p w:rsidR="00594E52" w:rsidRPr="00250DEA" w:rsidRDefault="00594E52" w:rsidP="00594E52">
            <w:pPr>
              <w:pStyle w:val="BodyA"/>
              <w:jc w:val="both"/>
              <w:rPr>
                <w:rFonts w:ascii="Times New Roman" w:hAnsi="Times New Roman"/>
                <w:b/>
                <w:color w:val="290015"/>
                <w:sz w:val="20"/>
              </w:rPr>
            </w:pPr>
          </w:p>
        </w:tc>
        <w:tc>
          <w:tcPr>
            <w:tcW w:w="4330" w:type="dxa"/>
            <w:tcBorders>
              <w:right w:val="single" w:sz="24" w:space="0" w:color="auto"/>
            </w:tcBorders>
            <w:shd w:val="clear" w:color="auto" w:fill="FFFFFF"/>
          </w:tcPr>
          <w:p w:rsidR="00594E52" w:rsidRPr="00250DEA" w:rsidRDefault="00C61062" w:rsidP="00594E52">
            <w:pPr>
              <w:pStyle w:val="BodyA"/>
              <w:jc w:val="both"/>
              <w:rPr>
                <w:rFonts w:ascii="Times New Roman" w:hAnsi="Times New Roman"/>
                <w:color w:val="290015"/>
                <w:sz w:val="20"/>
              </w:rPr>
            </w:pPr>
            <w:r w:rsidRPr="00250DEA">
              <w:rPr>
                <w:rFonts w:ascii="Times New Roman" w:hAnsi="Times New Roman"/>
                <w:color w:val="290015"/>
                <w:sz w:val="20"/>
              </w:rPr>
              <w:t>*Remind students to bring their formerly written non-documented  expository essays and related sources to support their ideas</w:t>
            </w:r>
          </w:p>
        </w:tc>
      </w:tr>
      <w:tr w:rsidR="00594E52" w:rsidRPr="00250DEA" w:rsidTr="00292255">
        <w:trPr>
          <w:cantSplit/>
          <w:trHeight w:val="1048"/>
        </w:trPr>
        <w:tc>
          <w:tcPr>
            <w:tcW w:w="436" w:type="dxa"/>
            <w:tcBorders>
              <w:left w:val="single" w:sz="24" w:space="0" w:color="auto"/>
            </w:tcBorders>
            <w:shd w:val="clear" w:color="auto" w:fill="FFFFFF"/>
            <w:vAlign w:val="center"/>
          </w:tcPr>
          <w:p w:rsidR="00594E52" w:rsidRPr="00250DEA" w:rsidRDefault="00D721B2" w:rsidP="00594E52">
            <w:pPr>
              <w:pStyle w:val="BodyA"/>
              <w:jc w:val="center"/>
              <w:rPr>
                <w:rFonts w:ascii="Times New Roman" w:hAnsi="Times New Roman"/>
                <w:b/>
                <w:sz w:val="20"/>
              </w:rPr>
            </w:pPr>
            <w:r w:rsidRPr="00250DEA">
              <w:rPr>
                <w:rFonts w:ascii="Times New Roman" w:hAnsi="Times New Roman"/>
                <w:b/>
                <w:sz w:val="20"/>
              </w:rPr>
              <w:t>12</w:t>
            </w:r>
          </w:p>
        </w:tc>
        <w:tc>
          <w:tcPr>
            <w:tcW w:w="1275" w:type="dxa"/>
            <w:shd w:val="clear" w:color="auto" w:fill="FFFFFF"/>
            <w:tcMar>
              <w:top w:w="0" w:type="dxa"/>
              <w:left w:w="0" w:type="dxa"/>
              <w:bottom w:w="0" w:type="dxa"/>
              <w:right w:w="0" w:type="dxa"/>
            </w:tcMar>
            <w:vAlign w:val="center"/>
          </w:tcPr>
          <w:p w:rsidR="00D721B2" w:rsidRPr="00250DEA" w:rsidRDefault="00F90808" w:rsidP="00D721B2">
            <w:pPr>
              <w:pStyle w:val="BodyA"/>
              <w:jc w:val="center"/>
              <w:rPr>
                <w:rFonts w:ascii="Times New Roman" w:hAnsi="Times New Roman"/>
                <w:b/>
                <w:sz w:val="20"/>
              </w:rPr>
            </w:pPr>
            <w:r w:rsidRPr="00250DEA">
              <w:rPr>
                <w:rFonts w:ascii="Times New Roman" w:hAnsi="Times New Roman"/>
                <w:b/>
                <w:sz w:val="20"/>
              </w:rPr>
              <w:t>11.12.2017</w:t>
            </w:r>
          </w:p>
          <w:p w:rsidR="00594E52" w:rsidRPr="00250DEA" w:rsidRDefault="00F90808" w:rsidP="00D721B2">
            <w:pPr>
              <w:pStyle w:val="BodyA"/>
              <w:jc w:val="center"/>
              <w:rPr>
                <w:rFonts w:ascii="Times New Roman" w:hAnsi="Times New Roman"/>
                <w:b/>
                <w:sz w:val="20"/>
              </w:rPr>
            </w:pPr>
            <w:r w:rsidRPr="00250DEA">
              <w:rPr>
                <w:rFonts w:ascii="Times New Roman" w:hAnsi="Times New Roman"/>
                <w:b/>
                <w:sz w:val="20"/>
              </w:rPr>
              <w:t>15.12.2017</w:t>
            </w:r>
          </w:p>
        </w:tc>
        <w:tc>
          <w:tcPr>
            <w:tcW w:w="4820" w:type="dxa"/>
            <w:shd w:val="clear" w:color="auto" w:fill="FFFFFF"/>
            <w:tcMar>
              <w:top w:w="0" w:type="dxa"/>
              <w:left w:w="0" w:type="dxa"/>
              <w:bottom w:w="0" w:type="dxa"/>
              <w:right w:w="0" w:type="dxa"/>
            </w:tcMar>
          </w:tcPr>
          <w:p w:rsidR="000B0B16" w:rsidRPr="00250DEA" w:rsidRDefault="000B0B16" w:rsidP="000B0B16">
            <w:pPr>
              <w:pStyle w:val="BodyA"/>
              <w:jc w:val="both"/>
              <w:rPr>
                <w:rFonts w:ascii="Times New Roman" w:hAnsi="Times New Roman"/>
                <w:b/>
                <w:color w:val="auto"/>
                <w:sz w:val="20"/>
              </w:rPr>
            </w:pPr>
            <w:r w:rsidRPr="00250DEA">
              <w:rPr>
                <w:rFonts w:ascii="Times New Roman" w:hAnsi="Times New Roman"/>
                <w:b/>
                <w:color w:val="auto"/>
                <w:sz w:val="20"/>
              </w:rPr>
              <w:t>Unit 3 Quoting and Paraphrasing</w:t>
            </w:r>
            <w:r w:rsidR="00D43E14" w:rsidRPr="00250DEA">
              <w:rPr>
                <w:rFonts w:ascii="Times New Roman" w:hAnsi="Times New Roman"/>
                <w:b/>
                <w:color w:val="auto"/>
                <w:sz w:val="20"/>
              </w:rPr>
              <w:t xml:space="preserve">   pp.85-</w:t>
            </w:r>
            <w:r w:rsidR="00966296" w:rsidRPr="00250DEA">
              <w:rPr>
                <w:rFonts w:ascii="Times New Roman" w:hAnsi="Times New Roman"/>
                <w:b/>
                <w:color w:val="auto"/>
                <w:sz w:val="20"/>
              </w:rPr>
              <w:t>90</w:t>
            </w:r>
          </w:p>
          <w:p w:rsidR="00D43E14" w:rsidRPr="00250DEA" w:rsidRDefault="00D43E14" w:rsidP="00D43E14">
            <w:pPr>
              <w:pStyle w:val="BodyA"/>
              <w:numPr>
                <w:ilvl w:val="0"/>
                <w:numId w:val="12"/>
              </w:numPr>
              <w:tabs>
                <w:tab w:val="left" w:pos="426"/>
                <w:tab w:val="left" w:pos="567"/>
              </w:tabs>
              <w:ind w:left="284" w:hanging="142"/>
              <w:rPr>
                <w:rFonts w:ascii="Times New Roman" w:hAnsi="Times New Roman"/>
                <w:sz w:val="20"/>
              </w:rPr>
            </w:pPr>
            <w:r w:rsidRPr="00250DEA">
              <w:rPr>
                <w:rFonts w:ascii="Times New Roman" w:hAnsi="Times New Roman"/>
                <w:sz w:val="20"/>
              </w:rPr>
              <w:t>Dividing complex sentences</w:t>
            </w:r>
          </w:p>
          <w:p w:rsidR="00D43E14" w:rsidRPr="00250DEA" w:rsidRDefault="00D43E14" w:rsidP="000B0B16">
            <w:pPr>
              <w:pStyle w:val="BodyA"/>
              <w:numPr>
                <w:ilvl w:val="0"/>
                <w:numId w:val="12"/>
              </w:numPr>
              <w:ind w:left="284" w:hanging="142"/>
              <w:jc w:val="both"/>
              <w:rPr>
                <w:rFonts w:ascii="Times New Roman" w:hAnsi="Times New Roman"/>
                <w:color w:val="auto"/>
                <w:sz w:val="20"/>
              </w:rPr>
            </w:pPr>
            <w:r w:rsidRPr="00250DEA">
              <w:rPr>
                <w:rFonts w:ascii="Times New Roman" w:hAnsi="Times New Roman"/>
                <w:sz w:val="20"/>
              </w:rPr>
              <w:t>Paragraph-level paraphrase exercises</w:t>
            </w:r>
          </w:p>
          <w:p w:rsidR="000B0B16" w:rsidRPr="00250DEA" w:rsidRDefault="000B0B16" w:rsidP="000B0B16">
            <w:pPr>
              <w:pStyle w:val="BodyA"/>
              <w:numPr>
                <w:ilvl w:val="0"/>
                <w:numId w:val="12"/>
              </w:numPr>
              <w:ind w:left="284" w:hanging="142"/>
              <w:jc w:val="both"/>
              <w:rPr>
                <w:rFonts w:ascii="Times New Roman" w:hAnsi="Times New Roman"/>
                <w:color w:val="auto"/>
                <w:sz w:val="20"/>
              </w:rPr>
            </w:pPr>
            <w:r w:rsidRPr="00250DEA">
              <w:rPr>
                <w:rFonts w:ascii="Times New Roman" w:hAnsi="Times New Roman"/>
                <w:color w:val="auto"/>
                <w:sz w:val="20"/>
              </w:rPr>
              <w:t>Paraphrasing exercises</w:t>
            </w:r>
          </w:p>
          <w:p w:rsidR="000B0B16" w:rsidRPr="00250DEA" w:rsidRDefault="000B0B16" w:rsidP="000B0B16">
            <w:pPr>
              <w:pStyle w:val="BodyA"/>
              <w:numPr>
                <w:ilvl w:val="0"/>
                <w:numId w:val="12"/>
              </w:numPr>
              <w:ind w:left="317" w:hanging="175"/>
              <w:jc w:val="both"/>
              <w:rPr>
                <w:rFonts w:ascii="Times New Roman" w:hAnsi="Times New Roman"/>
                <w:color w:val="auto"/>
                <w:sz w:val="20"/>
              </w:rPr>
            </w:pPr>
            <w:r w:rsidRPr="00250DEA">
              <w:rPr>
                <w:rFonts w:ascii="Times New Roman" w:hAnsi="Times New Roman"/>
                <w:color w:val="auto"/>
                <w:sz w:val="20"/>
              </w:rPr>
              <w:t>Multiple-choice paraphrase questions</w:t>
            </w:r>
          </w:p>
          <w:p w:rsidR="000E3AE5" w:rsidRPr="00250DEA" w:rsidRDefault="000E3AE5" w:rsidP="00C61062">
            <w:pPr>
              <w:pStyle w:val="BodyA"/>
              <w:ind w:left="284"/>
              <w:jc w:val="both"/>
              <w:rPr>
                <w:rFonts w:ascii="Times New Roman" w:hAnsi="Times New Roman"/>
                <w:color w:val="290015"/>
                <w:sz w:val="20"/>
              </w:rPr>
            </w:pPr>
          </w:p>
        </w:tc>
        <w:tc>
          <w:tcPr>
            <w:tcW w:w="4961" w:type="dxa"/>
            <w:shd w:val="clear" w:color="auto" w:fill="FFFFFF"/>
          </w:tcPr>
          <w:p w:rsidR="00C61062" w:rsidRPr="00250DEA" w:rsidRDefault="00C61062" w:rsidP="00B41712">
            <w:pPr>
              <w:pStyle w:val="BodyA"/>
              <w:jc w:val="both"/>
              <w:rPr>
                <w:rFonts w:ascii="Times New Roman" w:hAnsi="Times New Roman"/>
                <w:color w:val="290015"/>
                <w:sz w:val="20"/>
              </w:rPr>
            </w:pPr>
          </w:p>
        </w:tc>
        <w:tc>
          <w:tcPr>
            <w:tcW w:w="4330" w:type="dxa"/>
            <w:tcBorders>
              <w:right w:val="single" w:sz="24" w:space="0" w:color="auto"/>
            </w:tcBorders>
            <w:shd w:val="clear" w:color="auto" w:fill="FFFFFF"/>
          </w:tcPr>
          <w:p w:rsidR="00C61062" w:rsidRPr="00250DEA" w:rsidRDefault="000B0B16" w:rsidP="000B0B16">
            <w:pPr>
              <w:pStyle w:val="BodyA"/>
              <w:ind w:left="317"/>
              <w:jc w:val="both"/>
              <w:rPr>
                <w:rFonts w:ascii="Times New Roman" w:hAnsi="Times New Roman"/>
                <w:color w:val="290015"/>
                <w:sz w:val="20"/>
              </w:rPr>
            </w:pPr>
            <w:r w:rsidRPr="00250DEA">
              <w:rPr>
                <w:rFonts w:ascii="Times New Roman" w:hAnsi="Times New Roman"/>
                <w:color w:val="auto"/>
                <w:sz w:val="20"/>
              </w:rPr>
              <w:t xml:space="preserve"> </w:t>
            </w:r>
          </w:p>
        </w:tc>
      </w:tr>
      <w:tr w:rsidR="00594E52" w:rsidRPr="00250DEA" w:rsidTr="00292255">
        <w:trPr>
          <w:cantSplit/>
          <w:trHeight w:val="819"/>
        </w:trPr>
        <w:tc>
          <w:tcPr>
            <w:tcW w:w="436" w:type="dxa"/>
            <w:tcBorders>
              <w:left w:val="single" w:sz="24" w:space="0" w:color="auto"/>
            </w:tcBorders>
            <w:shd w:val="clear" w:color="auto" w:fill="FFFFFF"/>
            <w:vAlign w:val="center"/>
          </w:tcPr>
          <w:p w:rsidR="00594E52" w:rsidRPr="00250DEA" w:rsidRDefault="00594E52" w:rsidP="00594E52">
            <w:pPr>
              <w:pStyle w:val="BodyA"/>
              <w:jc w:val="center"/>
              <w:rPr>
                <w:rFonts w:ascii="Times New Roman" w:hAnsi="Times New Roman"/>
                <w:b/>
                <w:sz w:val="20"/>
              </w:rPr>
            </w:pPr>
            <w:r w:rsidRPr="00250DEA">
              <w:rPr>
                <w:rFonts w:ascii="Times New Roman" w:hAnsi="Times New Roman"/>
                <w:b/>
                <w:sz w:val="20"/>
              </w:rPr>
              <w:t>1</w:t>
            </w:r>
            <w:r w:rsidR="00D721B2" w:rsidRPr="00250DEA">
              <w:rPr>
                <w:rFonts w:ascii="Times New Roman" w:hAnsi="Times New Roman"/>
                <w:b/>
                <w:sz w:val="20"/>
              </w:rPr>
              <w:t>3</w:t>
            </w:r>
          </w:p>
        </w:tc>
        <w:tc>
          <w:tcPr>
            <w:tcW w:w="1275" w:type="dxa"/>
            <w:shd w:val="clear" w:color="auto" w:fill="FFFFFF"/>
            <w:tcMar>
              <w:top w:w="0" w:type="dxa"/>
              <w:left w:w="0" w:type="dxa"/>
              <w:bottom w:w="0" w:type="dxa"/>
              <w:right w:w="0" w:type="dxa"/>
            </w:tcMar>
            <w:vAlign w:val="center"/>
          </w:tcPr>
          <w:p w:rsidR="00D721B2" w:rsidRPr="00250DEA" w:rsidRDefault="00523C89" w:rsidP="00D721B2">
            <w:pPr>
              <w:pStyle w:val="BodyA"/>
              <w:jc w:val="center"/>
              <w:rPr>
                <w:rFonts w:ascii="Times New Roman" w:hAnsi="Times New Roman"/>
                <w:b/>
                <w:sz w:val="20"/>
              </w:rPr>
            </w:pPr>
            <w:r w:rsidRPr="00250DEA">
              <w:rPr>
                <w:rFonts w:ascii="Times New Roman" w:hAnsi="Times New Roman"/>
                <w:b/>
                <w:sz w:val="20"/>
              </w:rPr>
              <w:t>18.12.2017</w:t>
            </w:r>
          </w:p>
          <w:p w:rsidR="00594E52" w:rsidRPr="00250DEA" w:rsidRDefault="00523C89" w:rsidP="00D721B2">
            <w:pPr>
              <w:pStyle w:val="BodyA"/>
              <w:jc w:val="center"/>
              <w:rPr>
                <w:rFonts w:ascii="Times New Roman" w:hAnsi="Times New Roman"/>
                <w:b/>
                <w:sz w:val="20"/>
              </w:rPr>
            </w:pPr>
            <w:r w:rsidRPr="00250DEA">
              <w:rPr>
                <w:rFonts w:ascii="Times New Roman" w:hAnsi="Times New Roman"/>
                <w:b/>
                <w:sz w:val="20"/>
              </w:rPr>
              <w:t>22.12.2017</w:t>
            </w:r>
          </w:p>
        </w:tc>
        <w:tc>
          <w:tcPr>
            <w:tcW w:w="4820" w:type="dxa"/>
            <w:shd w:val="clear" w:color="auto" w:fill="FFFFFF"/>
            <w:tcMar>
              <w:top w:w="0" w:type="dxa"/>
              <w:left w:w="0" w:type="dxa"/>
              <w:bottom w:w="0" w:type="dxa"/>
              <w:right w:w="0" w:type="dxa"/>
            </w:tcMar>
          </w:tcPr>
          <w:p w:rsidR="00594E52" w:rsidRPr="00250DEA" w:rsidRDefault="00C61062" w:rsidP="000B0B16">
            <w:pPr>
              <w:pStyle w:val="BodyA"/>
              <w:ind w:left="142"/>
              <w:jc w:val="both"/>
              <w:rPr>
                <w:rFonts w:ascii="Times New Roman" w:hAnsi="Times New Roman"/>
                <w:sz w:val="20"/>
              </w:rPr>
            </w:pPr>
            <w:r w:rsidRPr="00250DEA">
              <w:rPr>
                <w:rFonts w:ascii="Times New Roman" w:hAnsi="Times New Roman"/>
                <w:sz w:val="20"/>
              </w:rPr>
              <w:t xml:space="preserve"> - </w:t>
            </w:r>
            <w:r w:rsidR="008A0509" w:rsidRPr="00250DEA">
              <w:rPr>
                <w:rFonts w:ascii="Times New Roman" w:hAnsi="Times New Roman"/>
                <w:sz w:val="20"/>
              </w:rPr>
              <w:t>Multiple Choice Paraphrase questions</w:t>
            </w:r>
            <w:r w:rsidR="00966296" w:rsidRPr="00250DEA">
              <w:rPr>
                <w:rFonts w:ascii="Times New Roman" w:hAnsi="Times New Roman"/>
                <w:sz w:val="20"/>
              </w:rPr>
              <w:t xml:space="preserve"> </w:t>
            </w:r>
            <w:r w:rsidR="00966296" w:rsidRPr="00250DEA">
              <w:rPr>
                <w:rFonts w:ascii="Times New Roman" w:hAnsi="Times New Roman"/>
                <w:b/>
                <w:sz w:val="20"/>
              </w:rPr>
              <w:t>p. 91</w:t>
            </w:r>
          </w:p>
        </w:tc>
        <w:tc>
          <w:tcPr>
            <w:tcW w:w="4961" w:type="dxa"/>
            <w:shd w:val="clear" w:color="auto" w:fill="FFFFFF"/>
          </w:tcPr>
          <w:p w:rsidR="00594E52" w:rsidRPr="00250DEA" w:rsidRDefault="00594E52" w:rsidP="00B41712">
            <w:pPr>
              <w:pStyle w:val="BodyA"/>
              <w:jc w:val="both"/>
              <w:rPr>
                <w:rFonts w:ascii="Times New Roman" w:hAnsi="Times New Roman"/>
                <w:b/>
                <w:sz w:val="20"/>
              </w:rPr>
            </w:pPr>
          </w:p>
        </w:tc>
        <w:tc>
          <w:tcPr>
            <w:tcW w:w="4330" w:type="dxa"/>
            <w:tcBorders>
              <w:right w:val="single" w:sz="24" w:space="0" w:color="auto"/>
            </w:tcBorders>
            <w:shd w:val="clear" w:color="auto" w:fill="FFFFFF"/>
          </w:tcPr>
          <w:p w:rsidR="00594E52" w:rsidRPr="00250DEA" w:rsidRDefault="008A0509" w:rsidP="00594E52">
            <w:pPr>
              <w:pStyle w:val="BodyA"/>
              <w:jc w:val="both"/>
              <w:rPr>
                <w:rFonts w:ascii="Times New Roman" w:hAnsi="Times New Roman"/>
                <w:b/>
                <w:color w:val="290015"/>
                <w:sz w:val="20"/>
              </w:rPr>
            </w:pPr>
            <w:r w:rsidRPr="00250DEA">
              <w:rPr>
                <w:rFonts w:ascii="Times New Roman" w:hAnsi="Times New Roman"/>
                <w:b/>
                <w:color w:val="290015"/>
                <w:sz w:val="20"/>
              </w:rPr>
              <w:t xml:space="preserve">PARAPHRASING QUIZ </w:t>
            </w:r>
            <w:r w:rsidRPr="00250DEA">
              <w:rPr>
                <w:rFonts w:ascii="Times New Roman" w:hAnsi="Times New Roman"/>
                <w:color w:val="290015"/>
                <w:sz w:val="20"/>
              </w:rPr>
              <w:t>(1 hour)</w:t>
            </w:r>
          </w:p>
        </w:tc>
      </w:tr>
      <w:tr w:rsidR="00536EBB" w:rsidRPr="00250DEA" w:rsidTr="00292255">
        <w:trPr>
          <w:cantSplit/>
          <w:trHeight w:val="819"/>
        </w:trPr>
        <w:tc>
          <w:tcPr>
            <w:tcW w:w="436" w:type="dxa"/>
            <w:tcBorders>
              <w:left w:val="single" w:sz="24" w:space="0" w:color="auto"/>
            </w:tcBorders>
            <w:shd w:val="clear" w:color="auto" w:fill="FFFFFF"/>
            <w:vAlign w:val="center"/>
          </w:tcPr>
          <w:p w:rsidR="00536EBB" w:rsidRPr="00250DEA" w:rsidRDefault="00536EBB" w:rsidP="00594E52">
            <w:pPr>
              <w:pStyle w:val="BodyA"/>
              <w:jc w:val="center"/>
              <w:rPr>
                <w:rFonts w:ascii="Times New Roman" w:hAnsi="Times New Roman"/>
                <w:b/>
                <w:sz w:val="20"/>
              </w:rPr>
            </w:pPr>
            <w:r w:rsidRPr="00250DEA">
              <w:rPr>
                <w:rFonts w:ascii="Times New Roman" w:hAnsi="Times New Roman"/>
                <w:b/>
                <w:sz w:val="20"/>
              </w:rPr>
              <w:t>14</w:t>
            </w:r>
          </w:p>
        </w:tc>
        <w:tc>
          <w:tcPr>
            <w:tcW w:w="1275" w:type="dxa"/>
            <w:shd w:val="clear" w:color="auto" w:fill="FFFFFF"/>
            <w:tcMar>
              <w:top w:w="0" w:type="dxa"/>
              <w:left w:w="0" w:type="dxa"/>
              <w:bottom w:w="0" w:type="dxa"/>
              <w:right w:w="0" w:type="dxa"/>
            </w:tcMar>
            <w:vAlign w:val="center"/>
          </w:tcPr>
          <w:p w:rsidR="00536EBB" w:rsidRPr="00250DEA" w:rsidRDefault="00536EBB" w:rsidP="00D721B2">
            <w:pPr>
              <w:pStyle w:val="BodyA"/>
              <w:jc w:val="center"/>
              <w:rPr>
                <w:rFonts w:ascii="Times New Roman" w:hAnsi="Times New Roman"/>
                <w:b/>
                <w:sz w:val="20"/>
              </w:rPr>
            </w:pPr>
            <w:r w:rsidRPr="00250DEA">
              <w:rPr>
                <w:rFonts w:ascii="Times New Roman" w:hAnsi="Times New Roman"/>
                <w:b/>
                <w:sz w:val="20"/>
              </w:rPr>
              <w:t>25.12.2017</w:t>
            </w:r>
          </w:p>
          <w:p w:rsidR="00536EBB" w:rsidRPr="00250DEA" w:rsidRDefault="00CC2202" w:rsidP="00D721B2">
            <w:pPr>
              <w:pStyle w:val="BodyA"/>
              <w:jc w:val="center"/>
              <w:rPr>
                <w:rFonts w:ascii="Times New Roman" w:hAnsi="Times New Roman"/>
                <w:b/>
                <w:sz w:val="20"/>
              </w:rPr>
            </w:pPr>
            <w:r w:rsidRPr="00250DEA">
              <w:rPr>
                <w:rFonts w:ascii="Times New Roman" w:hAnsi="Times New Roman"/>
                <w:b/>
                <w:sz w:val="20"/>
              </w:rPr>
              <w:t>2</w:t>
            </w:r>
            <w:r w:rsidR="00536EBB" w:rsidRPr="00250DEA">
              <w:rPr>
                <w:rFonts w:ascii="Times New Roman" w:hAnsi="Times New Roman"/>
                <w:b/>
                <w:sz w:val="20"/>
              </w:rPr>
              <w:t>9.12.2017</w:t>
            </w:r>
          </w:p>
        </w:tc>
        <w:tc>
          <w:tcPr>
            <w:tcW w:w="4820" w:type="dxa"/>
            <w:shd w:val="clear" w:color="auto" w:fill="FFFFFF"/>
            <w:tcMar>
              <w:top w:w="0" w:type="dxa"/>
              <w:left w:w="0" w:type="dxa"/>
              <w:bottom w:w="0" w:type="dxa"/>
              <w:right w:w="0" w:type="dxa"/>
            </w:tcMar>
          </w:tcPr>
          <w:p w:rsidR="00536EBB" w:rsidRPr="00250DEA" w:rsidRDefault="00536EBB" w:rsidP="00EC09EA">
            <w:pPr>
              <w:pStyle w:val="BodyA"/>
              <w:jc w:val="both"/>
              <w:rPr>
                <w:rFonts w:ascii="Times New Roman" w:hAnsi="Times New Roman"/>
                <w:b/>
                <w:sz w:val="20"/>
              </w:rPr>
            </w:pPr>
            <w:r w:rsidRPr="00250DEA">
              <w:rPr>
                <w:rFonts w:ascii="Times New Roman" w:hAnsi="Times New Roman"/>
                <w:b/>
                <w:sz w:val="20"/>
              </w:rPr>
              <w:t>REVISION:</w:t>
            </w:r>
          </w:p>
          <w:p w:rsidR="00536EBB" w:rsidRPr="00250DEA" w:rsidRDefault="00536EBB" w:rsidP="00EC09EA">
            <w:pPr>
              <w:pStyle w:val="BodyA"/>
              <w:jc w:val="both"/>
              <w:rPr>
                <w:rFonts w:ascii="Times New Roman" w:hAnsi="Times New Roman"/>
                <w:b/>
                <w:sz w:val="20"/>
              </w:rPr>
            </w:pPr>
            <w:r w:rsidRPr="00250DEA">
              <w:rPr>
                <w:rFonts w:ascii="Times New Roman" w:hAnsi="Times New Roman"/>
                <w:b/>
                <w:sz w:val="20"/>
              </w:rPr>
              <w:t xml:space="preserve"> Parts of an Academic Paper</w:t>
            </w:r>
            <w:r w:rsidR="00E5482C" w:rsidRPr="00250DEA">
              <w:rPr>
                <w:rFonts w:ascii="Times New Roman" w:hAnsi="Times New Roman"/>
                <w:b/>
                <w:sz w:val="20"/>
              </w:rPr>
              <w:t xml:space="preserve">  </w:t>
            </w:r>
            <w:r w:rsidRPr="00250DEA">
              <w:rPr>
                <w:rFonts w:ascii="Times New Roman" w:hAnsi="Times New Roman"/>
                <w:b/>
                <w:sz w:val="20"/>
              </w:rPr>
              <w:t xml:space="preserve"> </w:t>
            </w:r>
            <w:r w:rsidR="00E5482C" w:rsidRPr="00250DEA">
              <w:rPr>
                <w:rFonts w:ascii="Times New Roman" w:hAnsi="Times New Roman"/>
                <w:b/>
                <w:sz w:val="20"/>
              </w:rPr>
              <w:t>pp. 92-100</w:t>
            </w:r>
          </w:p>
          <w:p w:rsidR="00536EBB" w:rsidRPr="00250DEA" w:rsidRDefault="00536EBB" w:rsidP="00C25F4F">
            <w:pPr>
              <w:pStyle w:val="BodyA"/>
              <w:jc w:val="both"/>
              <w:rPr>
                <w:rFonts w:ascii="Times New Roman" w:hAnsi="Times New Roman"/>
                <w:color w:val="290015"/>
                <w:sz w:val="20"/>
              </w:rPr>
            </w:pPr>
            <w:r w:rsidRPr="00250DEA">
              <w:rPr>
                <w:rFonts w:ascii="Times New Roman" w:hAnsi="Times New Roman"/>
                <w:sz w:val="20"/>
              </w:rPr>
              <w:t>- Transforming a Non-documented Essay into a Documented Essay</w:t>
            </w:r>
          </w:p>
        </w:tc>
        <w:tc>
          <w:tcPr>
            <w:tcW w:w="4961" w:type="dxa"/>
            <w:shd w:val="clear" w:color="auto" w:fill="FFFFFF"/>
          </w:tcPr>
          <w:p w:rsidR="00536EBB" w:rsidRPr="00250DEA" w:rsidRDefault="00536EBB" w:rsidP="00C25F4F">
            <w:pPr>
              <w:pStyle w:val="BodyA"/>
              <w:jc w:val="both"/>
              <w:rPr>
                <w:rFonts w:ascii="Times New Roman" w:hAnsi="Times New Roman"/>
                <w:b/>
                <w:color w:val="290015"/>
                <w:sz w:val="20"/>
              </w:rPr>
            </w:pPr>
            <w:r w:rsidRPr="00250DEA">
              <w:rPr>
                <w:rFonts w:ascii="Times New Roman" w:hAnsi="Times New Roman"/>
                <w:color w:val="290015"/>
                <w:sz w:val="20"/>
              </w:rPr>
              <w:t xml:space="preserve">SS will analyze a sample non-documented essay and some relevant articles. They will paraphrase certain parts of articles and insert these paraphrases into the appropriate places in the original essay. </w:t>
            </w:r>
          </w:p>
        </w:tc>
        <w:tc>
          <w:tcPr>
            <w:tcW w:w="4330" w:type="dxa"/>
            <w:tcBorders>
              <w:right w:val="single" w:sz="24" w:space="0" w:color="auto"/>
            </w:tcBorders>
            <w:shd w:val="clear" w:color="auto" w:fill="FFFFFF"/>
          </w:tcPr>
          <w:p w:rsidR="00536EBB" w:rsidRPr="00250DEA" w:rsidRDefault="00536EBB" w:rsidP="00EC09EA">
            <w:pPr>
              <w:pStyle w:val="BodyA"/>
              <w:jc w:val="both"/>
              <w:rPr>
                <w:rFonts w:ascii="Times New Roman" w:hAnsi="Times New Roman"/>
                <w:sz w:val="20"/>
              </w:rPr>
            </w:pPr>
            <w:r w:rsidRPr="00250DEA">
              <w:rPr>
                <w:rFonts w:ascii="Times New Roman" w:hAnsi="Times New Roman"/>
                <w:sz w:val="20"/>
              </w:rPr>
              <w:t xml:space="preserve">- In class feedback will be given to the documented form of the essay that students created </w:t>
            </w:r>
          </w:p>
          <w:p w:rsidR="00536EBB" w:rsidRPr="00250DEA" w:rsidRDefault="00536EBB" w:rsidP="0049264D">
            <w:pPr>
              <w:pStyle w:val="BodyA"/>
              <w:jc w:val="both"/>
              <w:rPr>
                <w:rFonts w:ascii="Times New Roman" w:hAnsi="Times New Roman"/>
                <w:color w:val="290015"/>
                <w:sz w:val="20"/>
              </w:rPr>
            </w:pPr>
          </w:p>
        </w:tc>
      </w:tr>
    </w:tbl>
    <w:p w:rsidR="000F01A6" w:rsidRPr="00250DEA" w:rsidRDefault="000F01A6" w:rsidP="00BC7ED5">
      <w:pPr>
        <w:rPr>
          <w:sz w:val="20"/>
          <w:szCs w:val="20"/>
        </w:rPr>
      </w:pPr>
    </w:p>
    <w:sectPr w:rsidR="000F01A6" w:rsidRPr="00250DEA" w:rsidSect="001979DC">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820" w:bottom="567" w:left="567" w:header="851" w:footer="338" w:gutter="0"/>
      <w:pgNumType w:fmt="lowerRoman"/>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175" w:rsidRDefault="00433175">
      <w:r>
        <w:separator/>
      </w:r>
    </w:p>
  </w:endnote>
  <w:endnote w:type="continuationSeparator" w:id="0">
    <w:p w:rsidR="00433175" w:rsidRDefault="0043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角ゴ Pro W3">
    <w:altName w:val="MS Mincho"/>
    <w:charset w:val="00"/>
    <w:family w:val="roman"/>
    <w:pitch w:val="default"/>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DC" w:rsidRDefault="001979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9223"/>
      <w:docPartObj>
        <w:docPartGallery w:val="Page Numbers (Bottom of Page)"/>
        <w:docPartUnique/>
      </w:docPartObj>
    </w:sdtPr>
    <w:sdtEndPr/>
    <w:sdtContent>
      <w:p w:rsidR="008678A0" w:rsidRDefault="00F258AC">
        <w:pPr>
          <w:pStyle w:val="Footer"/>
          <w:jc w:val="center"/>
        </w:pPr>
        <w:r>
          <w:fldChar w:fldCharType="begin"/>
        </w:r>
        <w:r>
          <w:instrText xml:space="preserve"> PAGE   \* MERGEFORMAT </w:instrText>
        </w:r>
        <w:r>
          <w:fldChar w:fldCharType="separate"/>
        </w:r>
        <w:r w:rsidR="00FF5542">
          <w:rPr>
            <w:noProof/>
          </w:rPr>
          <w:t>vi</w:t>
        </w:r>
        <w:r>
          <w:rPr>
            <w:noProof/>
          </w:rPr>
          <w:fldChar w:fldCharType="end"/>
        </w:r>
      </w:p>
    </w:sdtContent>
  </w:sdt>
  <w:p w:rsidR="001979DC" w:rsidRPr="001979DC" w:rsidRDefault="001979DC" w:rsidP="001979DC">
    <w:pPr>
      <w:pStyle w:val="Footer"/>
      <w:jc w:val="center"/>
      <w:rPr>
        <w:lang w:val="tr-T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DC" w:rsidRDefault="001979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175" w:rsidRDefault="00433175">
      <w:r>
        <w:separator/>
      </w:r>
    </w:p>
  </w:footnote>
  <w:footnote w:type="continuationSeparator" w:id="0">
    <w:p w:rsidR="00433175" w:rsidRDefault="004331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DC" w:rsidRDefault="001979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DC" w:rsidRDefault="001979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DC" w:rsidRDefault="001979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312"/>
    <w:multiLevelType w:val="hybridMultilevel"/>
    <w:tmpl w:val="95D24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7168CA"/>
    <w:multiLevelType w:val="hybridMultilevel"/>
    <w:tmpl w:val="F9503D7A"/>
    <w:lvl w:ilvl="0" w:tplc="F560212C">
      <w:start w:val="1"/>
      <w:numFmt w:val="decimal"/>
      <w:lvlText w:val="%1."/>
      <w:lvlJc w:val="left"/>
      <w:pPr>
        <w:tabs>
          <w:tab w:val="num" w:pos="720"/>
        </w:tabs>
        <w:ind w:left="720" w:hanging="360"/>
      </w:pPr>
      <w:rPr>
        <w:rFonts w:asciiTheme="majorHAnsi" w:hAnsiTheme="majorHAnsi"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0717D5A"/>
    <w:multiLevelType w:val="hybridMultilevel"/>
    <w:tmpl w:val="5E2C12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E13539"/>
    <w:multiLevelType w:val="hybridMultilevel"/>
    <w:tmpl w:val="36D27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F622FF"/>
    <w:multiLevelType w:val="hybridMultilevel"/>
    <w:tmpl w:val="4FA6F4A2"/>
    <w:lvl w:ilvl="0" w:tplc="FB1887A6">
      <w:start w:val="3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A51D5E"/>
    <w:multiLevelType w:val="hybridMultilevel"/>
    <w:tmpl w:val="D938BD1C"/>
    <w:lvl w:ilvl="0" w:tplc="E50A35B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4C62"/>
    <w:multiLevelType w:val="hybridMultilevel"/>
    <w:tmpl w:val="0B7AC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C81421"/>
    <w:multiLevelType w:val="hybridMultilevel"/>
    <w:tmpl w:val="947A8A38"/>
    <w:lvl w:ilvl="0" w:tplc="D14A8206">
      <w:start w:val="17"/>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C56AC"/>
    <w:multiLevelType w:val="hybridMultilevel"/>
    <w:tmpl w:val="9566D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833209"/>
    <w:multiLevelType w:val="hybridMultilevel"/>
    <w:tmpl w:val="A2F634E0"/>
    <w:lvl w:ilvl="0" w:tplc="DAD6FC4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00E5124"/>
    <w:multiLevelType w:val="hybridMultilevel"/>
    <w:tmpl w:val="3A54F29A"/>
    <w:lvl w:ilvl="0" w:tplc="D6F2A750">
      <w:start w:val="18"/>
      <w:numFmt w:val="bullet"/>
      <w:lvlText w:val="-"/>
      <w:lvlJc w:val="left"/>
      <w:pPr>
        <w:ind w:left="720" w:hanging="360"/>
      </w:pPr>
      <w:rPr>
        <w:rFonts w:ascii="Calibri" w:eastAsia="ヒラギノ角ゴ Pro W3"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3277573"/>
    <w:multiLevelType w:val="hybridMultilevel"/>
    <w:tmpl w:val="32A0B33A"/>
    <w:lvl w:ilvl="0" w:tplc="5484D53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3"/>
  </w:num>
  <w:num w:numId="5">
    <w:abstractNumId w:val="0"/>
  </w:num>
  <w:num w:numId="6">
    <w:abstractNumId w:val="8"/>
  </w:num>
  <w:num w:numId="7">
    <w:abstractNumId w:val="6"/>
  </w:num>
  <w:num w:numId="8">
    <w:abstractNumId w:val="10"/>
  </w:num>
  <w:num w:numId="9">
    <w:abstractNumId w:val="2"/>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49"/>
    <w:rsid w:val="00002DA3"/>
    <w:rsid w:val="00014ECE"/>
    <w:rsid w:val="000155BE"/>
    <w:rsid w:val="00032A88"/>
    <w:rsid w:val="000419F3"/>
    <w:rsid w:val="00050D49"/>
    <w:rsid w:val="00054F54"/>
    <w:rsid w:val="0005545A"/>
    <w:rsid w:val="00055DEE"/>
    <w:rsid w:val="000562FE"/>
    <w:rsid w:val="000621EE"/>
    <w:rsid w:val="00067506"/>
    <w:rsid w:val="00096D46"/>
    <w:rsid w:val="000B0B16"/>
    <w:rsid w:val="000C2E57"/>
    <w:rsid w:val="000E3AE5"/>
    <w:rsid w:val="000F01A6"/>
    <w:rsid w:val="0010338C"/>
    <w:rsid w:val="00106A00"/>
    <w:rsid w:val="00110AFB"/>
    <w:rsid w:val="001171C9"/>
    <w:rsid w:val="00130F26"/>
    <w:rsid w:val="00133CAA"/>
    <w:rsid w:val="00135A13"/>
    <w:rsid w:val="0016327C"/>
    <w:rsid w:val="0016684C"/>
    <w:rsid w:val="00174DAC"/>
    <w:rsid w:val="00193AD2"/>
    <w:rsid w:val="001979DC"/>
    <w:rsid w:val="001B3531"/>
    <w:rsid w:val="001C4057"/>
    <w:rsid w:val="001C697D"/>
    <w:rsid w:val="001C7ED9"/>
    <w:rsid w:val="001E2297"/>
    <w:rsid w:val="001F60E7"/>
    <w:rsid w:val="002149BA"/>
    <w:rsid w:val="00214A62"/>
    <w:rsid w:val="00221861"/>
    <w:rsid w:val="002318C9"/>
    <w:rsid w:val="00233782"/>
    <w:rsid w:val="00250DEA"/>
    <w:rsid w:val="00255BB9"/>
    <w:rsid w:val="00265B75"/>
    <w:rsid w:val="00292255"/>
    <w:rsid w:val="002976F2"/>
    <w:rsid w:val="002A0CFA"/>
    <w:rsid w:val="002B33DF"/>
    <w:rsid w:val="002E1CFA"/>
    <w:rsid w:val="002E5ED2"/>
    <w:rsid w:val="0030228F"/>
    <w:rsid w:val="00316A33"/>
    <w:rsid w:val="0032423B"/>
    <w:rsid w:val="0033191C"/>
    <w:rsid w:val="00366CAF"/>
    <w:rsid w:val="0037391F"/>
    <w:rsid w:val="003747B3"/>
    <w:rsid w:val="00375417"/>
    <w:rsid w:val="00380C31"/>
    <w:rsid w:val="003923D2"/>
    <w:rsid w:val="00394DE2"/>
    <w:rsid w:val="003963C7"/>
    <w:rsid w:val="003B1D75"/>
    <w:rsid w:val="003B517B"/>
    <w:rsid w:val="003B770B"/>
    <w:rsid w:val="003F5A5C"/>
    <w:rsid w:val="004007EC"/>
    <w:rsid w:val="00427DC4"/>
    <w:rsid w:val="0043042D"/>
    <w:rsid w:val="00433175"/>
    <w:rsid w:val="004473E2"/>
    <w:rsid w:val="00465515"/>
    <w:rsid w:val="00465CFA"/>
    <w:rsid w:val="00472248"/>
    <w:rsid w:val="00486EDF"/>
    <w:rsid w:val="00490421"/>
    <w:rsid w:val="0049264D"/>
    <w:rsid w:val="004C05D2"/>
    <w:rsid w:val="004D3616"/>
    <w:rsid w:val="004F0E1A"/>
    <w:rsid w:val="004F55F4"/>
    <w:rsid w:val="0051293E"/>
    <w:rsid w:val="0051370B"/>
    <w:rsid w:val="00523C89"/>
    <w:rsid w:val="005313E6"/>
    <w:rsid w:val="0053150C"/>
    <w:rsid w:val="005361B7"/>
    <w:rsid w:val="00536EBB"/>
    <w:rsid w:val="00550439"/>
    <w:rsid w:val="005571B5"/>
    <w:rsid w:val="005737AF"/>
    <w:rsid w:val="00584A56"/>
    <w:rsid w:val="00586394"/>
    <w:rsid w:val="00587DB4"/>
    <w:rsid w:val="00594E52"/>
    <w:rsid w:val="005964B9"/>
    <w:rsid w:val="005A3EFE"/>
    <w:rsid w:val="005B6CBA"/>
    <w:rsid w:val="005B6F21"/>
    <w:rsid w:val="005C057A"/>
    <w:rsid w:val="005D38B2"/>
    <w:rsid w:val="005E3686"/>
    <w:rsid w:val="005F2A25"/>
    <w:rsid w:val="00604B03"/>
    <w:rsid w:val="0060751D"/>
    <w:rsid w:val="0062261A"/>
    <w:rsid w:val="00624543"/>
    <w:rsid w:val="00624D1E"/>
    <w:rsid w:val="00651252"/>
    <w:rsid w:val="00660035"/>
    <w:rsid w:val="006678BF"/>
    <w:rsid w:val="00676AEE"/>
    <w:rsid w:val="006815A8"/>
    <w:rsid w:val="006B23BD"/>
    <w:rsid w:val="006C36B1"/>
    <w:rsid w:val="006E09E7"/>
    <w:rsid w:val="00706542"/>
    <w:rsid w:val="00714871"/>
    <w:rsid w:val="00726582"/>
    <w:rsid w:val="00741366"/>
    <w:rsid w:val="00745D27"/>
    <w:rsid w:val="00761FDA"/>
    <w:rsid w:val="00782B48"/>
    <w:rsid w:val="007840BF"/>
    <w:rsid w:val="00795563"/>
    <w:rsid w:val="007B66E4"/>
    <w:rsid w:val="007C2BF4"/>
    <w:rsid w:val="007D64E9"/>
    <w:rsid w:val="007D6582"/>
    <w:rsid w:val="007E304E"/>
    <w:rsid w:val="007F22D9"/>
    <w:rsid w:val="007F4F47"/>
    <w:rsid w:val="008127DB"/>
    <w:rsid w:val="00815965"/>
    <w:rsid w:val="00833FF5"/>
    <w:rsid w:val="008513E2"/>
    <w:rsid w:val="00851E8E"/>
    <w:rsid w:val="00855AC9"/>
    <w:rsid w:val="008678A0"/>
    <w:rsid w:val="008748B1"/>
    <w:rsid w:val="00875598"/>
    <w:rsid w:val="00881935"/>
    <w:rsid w:val="00883624"/>
    <w:rsid w:val="008A0509"/>
    <w:rsid w:val="008A2C9D"/>
    <w:rsid w:val="008D548A"/>
    <w:rsid w:val="008D57F0"/>
    <w:rsid w:val="008E08B5"/>
    <w:rsid w:val="008E1FC1"/>
    <w:rsid w:val="008E4400"/>
    <w:rsid w:val="008E78FE"/>
    <w:rsid w:val="009106B2"/>
    <w:rsid w:val="009135DF"/>
    <w:rsid w:val="009341D5"/>
    <w:rsid w:val="00935836"/>
    <w:rsid w:val="00937C4B"/>
    <w:rsid w:val="00951521"/>
    <w:rsid w:val="00966296"/>
    <w:rsid w:val="00967279"/>
    <w:rsid w:val="00986CAA"/>
    <w:rsid w:val="009B70AC"/>
    <w:rsid w:val="009D0E4A"/>
    <w:rsid w:val="009D6B26"/>
    <w:rsid w:val="009E1FC1"/>
    <w:rsid w:val="009F3B52"/>
    <w:rsid w:val="00A02C6B"/>
    <w:rsid w:val="00A04E90"/>
    <w:rsid w:val="00A14E5C"/>
    <w:rsid w:val="00A23FD6"/>
    <w:rsid w:val="00A2712B"/>
    <w:rsid w:val="00AB4D61"/>
    <w:rsid w:val="00AC2CB8"/>
    <w:rsid w:val="00AE4086"/>
    <w:rsid w:val="00AF6100"/>
    <w:rsid w:val="00B107D4"/>
    <w:rsid w:val="00B132F7"/>
    <w:rsid w:val="00B41712"/>
    <w:rsid w:val="00B424F9"/>
    <w:rsid w:val="00B42EE8"/>
    <w:rsid w:val="00B44F5D"/>
    <w:rsid w:val="00B54B35"/>
    <w:rsid w:val="00B66A7A"/>
    <w:rsid w:val="00B82C3F"/>
    <w:rsid w:val="00B84C57"/>
    <w:rsid w:val="00B87CA8"/>
    <w:rsid w:val="00BA084F"/>
    <w:rsid w:val="00BB07FE"/>
    <w:rsid w:val="00BC7ED5"/>
    <w:rsid w:val="00BE2A03"/>
    <w:rsid w:val="00C02347"/>
    <w:rsid w:val="00C25F4F"/>
    <w:rsid w:val="00C278C4"/>
    <w:rsid w:val="00C2796D"/>
    <w:rsid w:val="00C43E60"/>
    <w:rsid w:val="00C52D7C"/>
    <w:rsid w:val="00C600B5"/>
    <w:rsid w:val="00C61062"/>
    <w:rsid w:val="00C72240"/>
    <w:rsid w:val="00CB2D8C"/>
    <w:rsid w:val="00CB2DE5"/>
    <w:rsid w:val="00CB6A32"/>
    <w:rsid w:val="00CC2202"/>
    <w:rsid w:val="00CC3FBE"/>
    <w:rsid w:val="00CE4DA6"/>
    <w:rsid w:val="00CE6FB5"/>
    <w:rsid w:val="00D153F8"/>
    <w:rsid w:val="00D17387"/>
    <w:rsid w:val="00D279AC"/>
    <w:rsid w:val="00D43E14"/>
    <w:rsid w:val="00D65A16"/>
    <w:rsid w:val="00D721B2"/>
    <w:rsid w:val="00D7460E"/>
    <w:rsid w:val="00D84C9A"/>
    <w:rsid w:val="00D855BD"/>
    <w:rsid w:val="00D9094E"/>
    <w:rsid w:val="00DA1151"/>
    <w:rsid w:val="00DC7FFA"/>
    <w:rsid w:val="00DD0EA9"/>
    <w:rsid w:val="00DD5646"/>
    <w:rsid w:val="00E0753B"/>
    <w:rsid w:val="00E21F04"/>
    <w:rsid w:val="00E2249C"/>
    <w:rsid w:val="00E24502"/>
    <w:rsid w:val="00E46FCF"/>
    <w:rsid w:val="00E5482C"/>
    <w:rsid w:val="00E64900"/>
    <w:rsid w:val="00E8702D"/>
    <w:rsid w:val="00E9654B"/>
    <w:rsid w:val="00EC0F80"/>
    <w:rsid w:val="00EC7498"/>
    <w:rsid w:val="00F14171"/>
    <w:rsid w:val="00F235AA"/>
    <w:rsid w:val="00F258AC"/>
    <w:rsid w:val="00F31DA0"/>
    <w:rsid w:val="00F37B35"/>
    <w:rsid w:val="00F61388"/>
    <w:rsid w:val="00F62FC0"/>
    <w:rsid w:val="00F8016C"/>
    <w:rsid w:val="00F90808"/>
    <w:rsid w:val="00F92849"/>
    <w:rsid w:val="00F9574B"/>
    <w:rsid w:val="00FB7FC7"/>
    <w:rsid w:val="00FD2E6C"/>
    <w:rsid w:val="00FF55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6D94715-CDCE-4105-A13A-0C35F33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8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92849"/>
    <w:pPr>
      <w:tabs>
        <w:tab w:val="right" w:pos="12960"/>
      </w:tabs>
    </w:pPr>
    <w:rPr>
      <w:rFonts w:ascii="Helvetica" w:eastAsia="ヒラギノ角ゴ Pro W3" w:hAnsi="Helvetica" w:cs="Times New Roman"/>
      <w:color w:val="000000"/>
      <w:sz w:val="20"/>
      <w:szCs w:val="20"/>
    </w:rPr>
  </w:style>
  <w:style w:type="paragraph" w:customStyle="1" w:styleId="BodyA">
    <w:name w:val="Body A"/>
    <w:rsid w:val="00F92849"/>
    <w:rPr>
      <w:rFonts w:ascii="Helvetica" w:eastAsia="ヒラギノ角ゴ Pro W3" w:hAnsi="Helvetica" w:cs="Times New Roman"/>
      <w:color w:val="000000"/>
      <w:szCs w:val="20"/>
    </w:rPr>
  </w:style>
  <w:style w:type="paragraph" w:customStyle="1" w:styleId="Heading2AA">
    <w:name w:val="Heading 2 A A"/>
    <w:next w:val="BodyA"/>
    <w:rsid w:val="00F92849"/>
    <w:pPr>
      <w:keepNext/>
      <w:outlineLvl w:val="1"/>
    </w:pPr>
    <w:rPr>
      <w:rFonts w:ascii="Helvetica" w:eastAsia="ヒラギノ角ゴ Pro W3" w:hAnsi="Helvetica" w:cs="Times New Roman"/>
      <w:b/>
      <w:color w:val="000000"/>
      <w:szCs w:val="20"/>
    </w:rPr>
  </w:style>
  <w:style w:type="paragraph" w:customStyle="1" w:styleId="FreeFormBA">
    <w:name w:val="Free Form B A"/>
    <w:rsid w:val="00F92849"/>
    <w:rPr>
      <w:rFonts w:ascii="Times New Roman" w:eastAsia="ヒラギノ角ゴ Pro W3" w:hAnsi="Times New Roman" w:cs="Times New Roman"/>
      <w:color w:val="000000"/>
      <w:sz w:val="20"/>
      <w:szCs w:val="20"/>
    </w:rPr>
  </w:style>
  <w:style w:type="paragraph" w:customStyle="1" w:styleId="BodyB">
    <w:name w:val="Body B"/>
    <w:rsid w:val="00F92849"/>
    <w:rPr>
      <w:rFonts w:ascii="Helvetica" w:eastAsia="ヒラギノ角ゴ Pro W3" w:hAnsi="Helvetica" w:cs="Times New Roman"/>
      <w:color w:val="000000"/>
      <w:szCs w:val="20"/>
    </w:rPr>
  </w:style>
  <w:style w:type="paragraph" w:styleId="ListParagraph">
    <w:name w:val="List Paragraph"/>
    <w:basedOn w:val="Normal"/>
    <w:uiPriority w:val="34"/>
    <w:qFormat/>
    <w:rsid w:val="00F14171"/>
    <w:pPr>
      <w:ind w:left="720"/>
      <w:contextualSpacing/>
    </w:pPr>
    <w:rPr>
      <w:rFonts w:ascii="Cambria" w:eastAsia="MS Mincho" w:hAnsi="Cambria"/>
    </w:rPr>
  </w:style>
  <w:style w:type="paragraph" w:styleId="Header">
    <w:name w:val="header"/>
    <w:basedOn w:val="Normal"/>
    <w:link w:val="HeaderChar"/>
    <w:uiPriority w:val="99"/>
    <w:unhideWhenUsed/>
    <w:rsid w:val="00706542"/>
    <w:pPr>
      <w:tabs>
        <w:tab w:val="center" w:pos="4536"/>
        <w:tab w:val="right" w:pos="9072"/>
      </w:tabs>
    </w:pPr>
  </w:style>
  <w:style w:type="character" w:customStyle="1" w:styleId="HeaderChar">
    <w:name w:val="Header Char"/>
    <w:basedOn w:val="DefaultParagraphFont"/>
    <w:link w:val="Header"/>
    <w:uiPriority w:val="99"/>
    <w:rsid w:val="00706542"/>
    <w:rPr>
      <w:rFonts w:ascii="Times New Roman" w:eastAsia="Times New Roman" w:hAnsi="Times New Roman" w:cs="Times New Roman"/>
    </w:rPr>
  </w:style>
  <w:style w:type="paragraph" w:styleId="Footer">
    <w:name w:val="footer"/>
    <w:basedOn w:val="Normal"/>
    <w:link w:val="FooterChar"/>
    <w:uiPriority w:val="99"/>
    <w:unhideWhenUsed/>
    <w:rsid w:val="00706542"/>
    <w:pPr>
      <w:tabs>
        <w:tab w:val="center" w:pos="4536"/>
        <w:tab w:val="right" w:pos="9072"/>
      </w:tabs>
    </w:pPr>
  </w:style>
  <w:style w:type="character" w:customStyle="1" w:styleId="FooterChar">
    <w:name w:val="Footer Char"/>
    <w:basedOn w:val="DefaultParagraphFont"/>
    <w:link w:val="Footer"/>
    <w:uiPriority w:val="99"/>
    <w:rsid w:val="00706542"/>
    <w:rPr>
      <w:rFonts w:ascii="Times New Roman" w:eastAsia="Times New Roman" w:hAnsi="Times New Roman" w:cs="Times New Roman"/>
    </w:rPr>
  </w:style>
  <w:style w:type="paragraph" w:styleId="NormalWeb">
    <w:name w:val="Normal (Web)"/>
    <w:basedOn w:val="Normal"/>
    <w:rsid w:val="00BC7ED5"/>
    <w:pPr>
      <w:spacing w:before="100" w:beforeAutospacing="1" w:after="100" w:afterAutospacing="1"/>
    </w:pPr>
    <w:rPr>
      <w:lang w:eastAsia="tr-TR"/>
    </w:rPr>
  </w:style>
  <w:style w:type="character" w:styleId="Strong">
    <w:name w:val="Strong"/>
    <w:qFormat/>
    <w:rsid w:val="00BC7ED5"/>
    <w:rPr>
      <w:b/>
      <w:bCs/>
    </w:rPr>
  </w:style>
  <w:style w:type="table" w:styleId="TableGrid">
    <w:name w:val="Table Grid"/>
    <w:basedOn w:val="TableNormal"/>
    <w:uiPriority w:val="59"/>
    <w:rsid w:val="00BC7ED5"/>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05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cer\Dropbox\Testing%20Office\Desktop\WINDOWS\Desktop\logo.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1159</Words>
  <Characters>6607</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Zirve Üniversitesi</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Windows User</cp:lastModifiedBy>
  <cp:revision>4</cp:revision>
  <cp:lastPrinted>2017-09-21T13:44:00Z</cp:lastPrinted>
  <dcterms:created xsi:type="dcterms:W3CDTF">2018-02-13T08:11:00Z</dcterms:created>
  <dcterms:modified xsi:type="dcterms:W3CDTF">2018-02-20T07:12:00Z</dcterms:modified>
</cp:coreProperties>
</file>